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7B" w:rsidRPr="0004755E" w:rsidRDefault="0068707B" w:rsidP="00F2233C">
      <w:pPr>
        <w:pBdr>
          <w:top w:val="single" w:sz="4" w:space="1" w:color="auto"/>
        </w:pBdr>
        <w:jc w:val="center"/>
        <w:outlineLvl w:val="0"/>
        <w:rPr>
          <w:rFonts w:ascii="Arial" w:hAnsi="Arial" w:cs="Arial"/>
          <w:b/>
          <w:sz w:val="16"/>
          <w:szCs w:val="16"/>
          <w:lang w:val="en-GB"/>
        </w:rPr>
      </w:pPr>
    </w:p>
    <w:p w:rsidR="0068707B" w:rsidRPr="0004755E" w:rsidRDefault="0068707B" w:rsidP="00F2233C">
      <w:pPr>
        <w:pBdr>
          <w:top w:val="single" w:sz="4" w:space="1" w:color="auto"/>
        </w:pBdr>
        <w:jc w:val="center"/>
        <w:outlineLvl w:val="0"/>
        <w:rPr>
          <w:rFonts w:ascii="Arial" w:hAnsi="Arial" w:cs="Arial"/>
          <w:b/>
          <w:lang w:val="en-GB"/>
        </w:rPr>
      </w:pPr>
      <w:r w:rsidRPr="0004755E">
        <w:rPr>
          <w:rFonts w:ascii="Arial" w:hAnsi="Arial" w:cs="Arial"/>
          <w:b/>
          <w:lang w:val="en-GB"/>
        </w:rPr>
        <w:t>1</w:t>
      </w:r>
      <w:r>
        <w:rPr>
          <w:rFonts w:ascii="Arial" w:hAnsi="Arial" w:cs="Arial"/>
          <w:b/>
          <w:lang w:val="en-GB"/>
        </w:rPr>
        <w:t>8</w:t>
      </w:r>
      <w:r w:rsidRPr="0004755E">
        <w:rPr>
          <w:rFonts w:ascii="Arial" w:hAnsi="Arial" w:cs="Arial"/>
          <w:b/>
          <w:vertAlign w:val="superscript"/>
          <w:lang w:val="en-GB"/>
        </w:rPr>
        <w:t>th</w:t>
      </w:r>
      <w:r w:rsidRPr="0004755E">
        <w:rPr>
          <w:rFonts w:ascii="Arial" w:hAnsi="Arial" w:cs="Arial"/>
          <w:b/>
          <w:lang w:val="en-GB"/>
        </w:rPr>
        <w:t xml:space="preserve"> IG Meeting. South Gas Regional Initiative</w:t>
      </w:r>
    </w:p>
    <w:p w:rsidR="0068707B" w:rsidRPr="0004755E" w:rsidRDefault="002969BB" w:rsidP="004D7F95">
      <w:pPr>
        <w:pBdr>
          <w:top w:val="single" w:sz="4" w:space="1" w:color="auto"/>
        </w:pBdr>
        <w:jc w:val="center"/>
        <w:outlineLvl w:val="0"/>
        <w:rPr>
          <w:rFonts w:ascii="Arial" w:hAnsi="Arial" w:cs="Arial"/>
          <w:b/>
          <w:lang w:val="en-GB"/>
        </w:rPr>
      </w:pPr>
      <w:r w:rsidRPr="002969BB">
        <w:rPr>
          <w:noProof/>
          <w:lang w:val="fr-FR" w:eastAsia="fr-FR"/>
        </w:rPr>
        <w:pict>
          <v:shapetype id="_x0000_t4" coordsize="21600,21600" o:spt="4" path="m10800,l,10800,10800,21600,21600,10800xe">
            <v:stroke joinstyle="miter"/>
            <v:path gradientshapeok="t" o:connecttype="rect" textboxrect="5400,5400,16200,16200"/>
          </v:shapetype>
          <v:shape id="AutoShape 2" o:spid="_x0000_s1030" type="#_x0000_t4" style="position:absolute;left:0;text-align:left;margin-left:391pt;margin-top:162.9pt;width:48pt;height:27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" filled="f" stroked="f">
            <w10:wrap anchory="page"/>
          </v:shape>
        </w:pict>
      </w:r>
      <w:r w:rsidR="0068707B">
        <w:rPr>
          <w:rFonts w:ascii="Arial" w:hAnsi="Arial" w:cs="Arial"/>
          <w:b/>
          <w:lang w:val="en-GB"/>
        </w:rPr>
        <w:t>16</w:t>
      </w:r>
      <w:r w:rsidR="0068707B">
        <w:rPr>
          <w:rFonts w:ascii="Arial" w:hAnsi="Arial" w:cs="Arial"/>
          <w:b/>
          <w:vertAlign w:val="superscript"/>
          <w:lang w:val="en-GB"/>
        </w:rPr>
        <w:t>th</w:t>
      </w:r>
      <w:r w:rsidR="0068707B">
        <w:rPr>
          <w:rFonts w:ascii="Arial" w:hAnsi="Arial" w:cs="Arial"/>
          <w:b/>
          <w:lang w:val="en-GB"/>
        </w:rPr>
        <w:t xml:space="preserve"> December</w:t>
      </w:r>
      <w:r w:rsidR="0068707B" w:rsidRPr="0004755E">
        <w:rPr>
          <w:rFonts w:ascii="Arial" w:hAnsi="Arial" w:cs="Arial"/>
          <w:b/>
          <w:lang w:val="en-GB"/>
        </w:rPr>
        <w:t xml:space="preserve"> 2011, </w:t>
      </w:r>
      <w:r w:rsidR="0068707B" w:rsidRPr="0004755E">
        <w:rPr>
          <w:rFonts w:ascii="Arial" w:hAnsi="Arial" w:cs="Arial"/>
          <w:lang w:val="en-GB"/>
        </w:rPr>
        <w:t>from</w:t>
      </w:r>
      <w:r w:rsidR="0068707B" w:rsidRPr="0004755E">
        <w:rPr>
          <w:rFonts w:ascii="Arial" w:hAnsi="Arial" w:cs="Arial"/>
          <w:b/>
          <w:lang w:val="en-GB"/>
        </w:rPr>
        <w:t xml:space="preserve"> 11:00</w:t>
      </w:r>
      <w:r w:rsidR="0068707B">
        <w:rPr>
          <w:rFonts w:ascii="Arial" w:hAnsi="Arial" w:cs="Arial"/>
          <w:b/>
          <w:lang w:val="en-GB"/>
        </w:rPr>
        <w:t xml:space="preserve"> h.</w:t>
      </w:r>
      <w:r w:rsidR="0068707B" w:rsidRPr="0004755E">
        <w:rPr>
          <w:rFonts w:ascii="Arial" w:hAnsi="Arial" w:cs="Arial"/>
          <w:b/>
          <w:lang w:val="en-GB"/>
        </w:rPr>
        <w:t xml:space="preserve"> </w:t>
      </w:r>
      <w:r w:rsidR="0068707B" w:rsidRPr="0004755E">
        <w:rPr>
          <w:rFonts w:ascii="Arial" w:hAnsi="Arial" w:cs="Arial"/>
          <w:lang w:val="en-GB"/>
        </w:rPr>
        <w:t>to</w:t>
      </w:r>
      <w:r w:rsidR="0068707B">
        <w:rPr>
          <w:rFonts w:ascii="Arial" w:hAnsi="Arial" w:cs="Arial"/>
          <w:b/>
          <w:lang w:val="en-GB"/>
        </w:rPr>
        <w:t xml:space="preserve"> 13</w:t>
      </w:r>
      <w:r w:rsidR="0068707B" w:rsidRPr="0004755E">
        <w:rPr>
          <w:rFonts w:ascii="Arial" w:hAnsi="Arial" w:cs="Arial"/>
          <w:b/>
          <w:lang w:val="en-GB"/>
        </w:rPr>
        <w:t>:</w:t>
      </w:r>
      <w:r w:rsidR="0068707B">
        <w:rPr>
          <w:rFonts w:ascii="Arial" w:hAnsi="Arial" w:cs="Arial"/>
          <w:b/>
          <w:lang w:val="en-GB"/>
        </w:rPr>
        <w:t>3</w:t>
      </w:r>
      <w:r w:rsidR="0068707B" w:rsidRPr="0004755E">
        <w:rPr>
          <w:rFonts w:ascii="Arial" w:hAnsi="Arial" w:cs="Arial"/>
          <w:b/>
          <w:lang w:val="en-GB"/>
        </w:rPr>
        <w:t>0 h</w:t>
      </w:r>
    </w:p>
    <w:p w:rsidR="0068707B" w:rsidRPr="0004755E" w:rsidRDefault="0068707B" w:rsidP="00385CE9">
      <w:pPr>
        <w:pBdr>
          <w:top w:val="single" w:sz="4" w:space="1" w:color="auto"/>
        </w:pBdr>
        <w:jc w:val="center"/>
        <w:outlineLvl w:val="0"/>
        <w:rPr>
          <w:rFonts w:ascii="Arial" w:hAnsi="Arial" w:cs="Arial"/>
          <w:lang w:val="en-GB"/>
        </w:rPr>
      </w:pPr>
      <w:r w:rsidRPr="0004755E">
        <w:rPr>
          <w:rFonts w:ascii="Arial" w:hAnsi="Arial" w:cs="Arial"/>
          <w:lang w:val="en-GB"/>
        </w:rPr>
        <w:t xml:space="preserve">CNE premises, </w:t>
      </w:r>
      <w:smartTag w:uri="urn:schemas-microsoft-com:office:smarttags" w:element="State">
        <w:smartTag w:uri="urn:schemas-microsoft-com:office:smarttags" w:element="place">
          <w:r w:rsidRPr="0004755E">
            <w:rPr>
              <w:rFonts w:ascii="Arial" w:hAnsi="Arial" w:cs="Arial"/>
              <w:lang w:val="en-GB"/>
            </w:rPr>
            <w:t>Madrid</w:t>
          </w:r>
        </w:smartTag>
      </w:smartTag>
    </w:p>
    <w:p w:rsidR="0068707B" w:rsidRDefault="0068707B" w:rsidP="007D7E9B">
      <w:pPr>
        <w:spacing w:after="0" w:line="240" w:lineRule="auto"/>
        <w:ind w:left="284"/>
        <w:rPr>
          <w:rFonts w:ascii="Arial" w:hAnsi="Arial" w:cs="Arial"/>
          <w:b/>
          <w:sz w:val="24"/>
          <w:szCs w:val="24"/>
          <w:lang w:val="en-GB"/>
        </w:rPr>
      </w:pPr>
      <w:r w:rsidRPr="0004755E">
        <w:rPr>
          <w:rFonts w:ascii="Arial" w:hAnsi="Arial" w:cs="Arial"/>
          <w:b/>
          <w:sz w:val="24"/>
          <w:szCs w:val="24"/>
          <w:lang w:val="en-GB"/>
        </w:rPr>
        <w:t>List of participants</w:t>
      </w:r>
    </w:p>
    <w:p w:rsidR="0068707B" w:rsidRPr="0004755E" w:rsidRDefault="0068707B" w:rsidP="007D7E9B">
      <w:pPr>
        <w:spacing w:after="0" w:line="240" w:lineRule="auto"/>
        <w:ind w:left="284"/>
        <w:rPr>
          <w:rFonts w:ascii="Arial" w:hAnsi="Arial" w:cs="Arial"/>
          <w:b/>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57"/>
        <w:gridCol w:w="2410"/>
        <w:gridCol w:w="4302"/>
      </w:tblGrid>
      <w:tr w:rsidR="0068707B" w:rsidRPr="0004755E" w:rsidTr="00E90A60">
        <w:trPr>
          <w:cantSplit/>
          <w:trHeight w:val="247"/>
          <w:tblHeader/>
          <w:jc w:val="center"/>
        </w:trPr>
        <w:tc>
          <w:tcPr>
            <w:tcW w:w="2257" w:type="dxa"/>
            <w:tcBorders>
              <w:bottom w:val="single" w:sz="4" w:space="0" w:color="336798"/>
              <w:right w:val="single" w:sz="4" w:space="0" w:color="FFFFFF"/>
            </w:tcBorders>
            <w:shd w:val="clear" w:color="auto" w:fill="336798"/>
            <w:vAlign w:val="center"/>
          </w:tcPr>
          <w:p w:rsidR="0068707B" w:rsidRPr="0004755E" w:rsidRDefault="0068707B"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Last name</w:t>
            </w:r>
          </w:p>
        </w:tc>
        <w:tc>
          <w:tcPr>
            <w:tcW w:w="2410" w:type="dxa"/>
            <w:tcBorders>
              <w:left w:val="single" w:sz="4" w:space="0" w:color="FFFFFF"/>
              <w:bottom w:val="single" w:sz="4" w:space="0" w:color="336798"/>
              <w:right w:val="single" w:sz="4" w:space="0" w:color="FFFFFF"/>
            </w:tcBorders>
            <w:shd w:val="clear" w:color="auto" w:fill="336798"/>
            <w:vAlign w:val="center"/>
          </w:tcPr>
          <w:p w:rsidR="0068707B" w:rsidRPr="0004755E" w:rsidRDefault="0068707B"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First name</w:t>
            </w:r>
          </w:p>
        </w:tc>
        <w:tc>
          <w:tcPr>
            <w:tcW w:w="4302" w:type="dxa"/>
            <w:tcBorders>
              <w:left w:val="single" w:sz="4" w:space="0" w:color="FFFFFF"/>
              <w:bottom w:val="single" w:sz="4" w:space="0" w:color="336798"/>
            </w:tcBorders>
            <w:shd w:val="clear" w:color="auto" w:fill="336798"/>
            <w:vAlign w:val="center"/>
          </w:tcPr>
          <w:p w:rsidR="0068707B" w:rsidRPr="0004755E" w:rsidRDefault="0068707B" w:rsidP="00385CE9">
            <w:pPr>
              <w:autoSpaceDE w:val="0"/>
              <w:autoSpaceDN w:val="0"/>
              <w:adjustRightInd w:val="0"/>
              <w:spacing w:before="100" w:after="100"/>
              <w:rPr>
                <w:rFonts w:ascii="Arial" w:hAnsi="Arial" w:cs="Arial"/>
                <w:color w:val="FFFFFF"/>
                <w:lang w:val="en-GB"/>
              </w:rPr>
            </w:pPr>
            <w:r w:rsidRPr="0004755E">
              <w:rPr>
                <w:rFonts w:ascii="Arial" w:hAnsi="Arial" w:cs="Arial"/>
                <w:color w:val="FFFFFF"/>
                <w:lang w:val="en-GB"/>
              </w:rPr>
              <w:t>Organisation</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E90A60">
            <w:pPr>
              <w:spacing w:before="0" w:after="0" w:line="240" w:lineRule="auto"/>
              <w:jc w:val="left"/>
              <w:rPr>
                <w:rFonts w:ascii="Arial" w:hAnsi="Arial" w:cs="Arial"/>
                <w:sz w:val="20"/>
                <w:szCs w:val="20"/>
              </w:rPr>
            </w:pPr>
            <w:r w:rsidRPr="007576CF">
              <w:rPr>
                <w:rFonts w:ascii="Arial" w:hAnsi="Arial" w:cs="Arial"/>
                <w:sz w:val="20"/>
                <w:szCs w:val="20"/>
              </w:rPr>
              <w:t>A</w:t>
            </w:r>
            <w:r>
              <w:rPr>
                <w:rFonts w:ascii="Arial" w:hAnsi="Arial" w:cs="Arial"/>
                <w:sz w:val="20"/>
                <w:szCs w:val="20"/>
              </w:rPr>
              <w:t>rjona</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Pr>
                <w:rFonts w:ascii="Arial" w:hAnsi="Arial" w:cs="Arial"/>
                <w:sz w:val="20"/>
                <w:szCs w:val="20"/>
              </w:rPr>
              <w:t>Mar</w:t>
            </w:r>
            <w:r w:rsidRPr="007576CF">
              <w:rPr>
                <w:rFonts w:ascii="Arial" w:hAnsi="Arial" w:cs="Arial"/>
                <w:sz w:val="20"/>
                <w:szCs w:val="20"/>
              </w:rPr>
              <w:t xml:space="preserve"> </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Pr>
                <w:rFonts w:ascii="Arial" w:hAnsi="Arial" w:cs="Arial"/>
                <w:sz w:val="20"/>
                <w:szCs w:val="20"/>
              </w:rPr>
              <w:t>CNE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E90A60">
            <w:pPr>
              <w:spacing w:before="0" w:after="0" w:line="240" w:lineRule="auto"/>
              <w:jc w:val="left"/>
              <w:rPr>
                <w:rFonts w:ascii="Arial" w:hAnsi="Arial" w:cs="Arial"/>
                <w:sz w:val="20"/>
                <w:szCs w:val="20"/>
              </w:rPr>
            </w:pPr>
            <w:r w:rsidRPr="003D7E68">
              <w:rPr>
                <w:rFonts w:ascii="Arial" w:hAnsi="Arial" w:cs="Arial"/>
                <w:sz w:val="20"/>
                <w:szCs w:val="20"/>
              </w:rPr>
              <w:t>Alvarez</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Default="0068707B" w:rsidP="007A7B33">
            <w:pPr>
              <w:spacing w:before="0" w:after="0" w:line="240" w:lineRule="auto"/>
              <w:jc w:val="left"/>
              <w:rPr>
                <w:rFonts w:ascii="Arial" w:hAnsi="Arial" w:cs="Arial"/>
                <w:sz w:val="20"/>
                <w:szCs w:val="20"/>
              </w:rPr>
            </w:pPr>
            <w:r w:rsidRPr="003D7E68">
              <w:rPr>
                <w:rFonts w:ascii="Arial" w:hAnsi="Arial" w:cs="Arial"/>
                <w:sz w:val="20"/>
                <w:szCs w:val="20"/>
              </w:rPr>
              <w:t>Mauricio</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Naturgas</w:t>
            </w:r>
            <w:r>
              <w:rPr>
                <w:rFonts w:ascii="Arial" w:hAnsi="Arial" w:cs="Arial"/>
                <w:sz w:val="20"/>
                <w:szCs w:val="20"/>
              </w:rPr>
              <w:t xml:space="preserve"> Energía</w:t>
            </w:r>
          </w:p>
        </w:tc>
      </w:tr>
      <w:tr w:rsidR="0068707B" w:rsidRPr="007576CF" w:rsidTr="00DD2402">
        <w:trPr>
          <w:cantSplit/>
          <w:trHeight w:val="304"/>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Pr>
                <w:rFonts w:ascii="Arial" w:hAnsi="Arial" w:cs="Arial"/>
                <w:sz w:val="20"/>
                <w:szCs w:val="20"/>
              </w:rPr>
              <w:t>Barrera</w:t>
            </w:r>
            <w:r w:rsidRPr="003D7E68">
              <w:rPr>
                <w:rFonts w:ascii="Arial" w:hAnsi="Arial" w:cs="Arial"/>
                <w:sz w:val="20"/>
                <w:szCs w:val="20"/>
              </w:rPr>
              <w:t xml:space="preserve"> </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Default="0068707B" w:rsidP="00086582">
            <w:pPr>
              <w:spacing w:before="0" w:after="0" w:line="240" w:lineRule="auto"/>
              <w:jc w:val="left"/>
              <w:rPr>
                <w:rFonts w:ascii="Arial" w:hAnsi="Arial" w:cs="Arial"/>
                <w:sz w:val="20"/>
                <w:szCs w:val="20"/>
              </w:rPr>
            </w:pPr>
            <w:r>
              <w:rPr>
                <w:rFonts w:ascii="Arial" w:hAnsi="Arial" w:cs="Arial"/>
                <w:sz w:val="20"/>
                <w:szCs w:val="20"/>
              </w:rPr>
              <w:t>Ana</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Default="0068707B" w:rsidP="00086582">
            <w:pPr>
              <w:spacing w:before="0" w:after="0" w:line="240" w:lineRule="auto"/>
              <w:jc w:val="left"/>
              <w:rPr>
                <w:rFonts w:ascii="Arial" w:hAnsi="Arial" w:cs="Arial"/>
                <w:sz w:val="20"/>
                <w:szCs w:val="20"/>
              </w:rPr>
            </w:pPr>
            <w:r>
              <w:rPr>
                <w:rFonts w:ascii="Arial" w:hAnsi="Arial" w:cs="Arial"/>
                <w:sz w:val="20"/>
                <w:szCs w:val="20"/>
              </w:rPr>
              <w:t>CNE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Bravo</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 xml:space="preserve">María Teresa </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Chacartegui</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Nerea</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Pr>
                <w:rFonts w:ascii="Arial" w:hAnsi="Arial" w:cs="Arial"/>
                <w:sz w:val="20"/>
                <w:szCs w:val="20"/>
              </w:rPr>
              <w:t>D</w:t>
            </w:r>
            <w:r w:rsidRPr="007576CF">
              <w:rPr>
                <w:rFonts w:ascii="Arial" w:hAnsi="Arial" w:cs="Arial"/>
                <w:sz w:val="20"/>
                <w:szCs w:val="20"/>
              </w:rPr>
              <w:t>e Vicente</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 xml:space="preserve">María Ángeles </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Diniz</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Valter</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REN</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086582">
            <w:pPr>
              <w:spacing w:before="0" w:after="0" w:line="240" w:lineRule="auto"/>
              <w:jc w:val="left"/>
              <w:rPr>
                <w:rFonts w:ascii="Arial" w:hAnsi="Arial" w:cs="Arial"/>
                <w:sz w:val="20"/>
                <w:szCs w:val="20"/>
              </w:rPr>
            </w:pPr>
            <w:r w:rsidRPr="008B13EF">
              <w:rPr>
                <w:rFonts w:ascii="Arial" w:hAnsi="Arial" w:cs="Arial"/>
                <w:sz w:val="20"/>
                <w:szCs w:val="20"/>
              </w:rPr>
              <w:t>E</w:t>
            </w:r>
            <w:r>
              <w:rPr>
                <w:rFonts w:ascii="Arial" w:hAnsi="Arial" w:cs="Arial"/>
                <w:sz w:val="20"/>
                <w:szCs w:val="20"/>
              </w:rPr>
              <w:t>s</w:t>
            </w:r>
            <w:r w:rsidRPr="008B13EF">
              <w:rPr>
                <w:rFonts w:ascii="Arial" w:hAnsi="Arial" w:cs="Arial"/>
                <w:sz w:val="20"/>
                <w:szCs w:val="20"/>
              </w:rPr>
              <w:t>nault</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086582">
            <w:pPr>
              <w:spacing w:before="0" w:after="0" w:line="240" w:lineRule="auto"/>
              <w:jc w:val="left"/>
              <w:rPr>
                <w:rFonts w:ascii="Arial" w:hAnsi="Arial" w:cs="Arial"/>
                <w:sz w:val="20"/>
                <w:szCs w:val="20"/>
              </w:rPr>
            </w:pPr>
            <w:r w:rsidRPr="008B13EF">
              <w:rPr>
                <w:rFonts w:ascii="Arial" w:hAnsi="Arial" w:cs="Arial"/>
                <w:sz w:val="20"/>
                <w:szCs w:val="20"/>
              </w:rPr>
              <w:t>Benoît</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5F4A03">
            <w:pPr>
              <w:spacing w:before="0" w:after="0" w:line="240" w:lineRule="auto"/>
              <w:jc w:val="left"/>
              <w:rPr>
                <w:rFonts w:ascii="Arial" w:hAnsi="Arial" w:cs="Arial"/>
                <w:sz w:val="20"/>
                <w:szCs w:val="20"/>
              </w:rPr>
            </w:pPr>
            <w:r w:rsidRPr="008B13EF">
              <w:rPr>
                <w:rFonts w:ascii="Arial" w:hAnsi="Arial" w:cs="Arial"/>
                <w:sz w:val="20"/>
                <w:szCs w:val="20"/>
              </w:rPr>
              <w:t>CRE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Fernández</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 xml:space="preserve">Susana </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 xml:space="preserve">Ministry of Industry, Tourism and </w:t>
            </w:r>
            <w:smartTag w:uri="urn:schemas-microsoft-com:office:smarttags" w:element="City">
              <w:smartTag w:uri="urn:schemas-microsoft-com:office:smarttags" w:element="place">
                <w:r w:rsidRPr="007576CF">
                  <w:rPr>
                    <w:rFonts w:ascii="Arial" w:hAnsi="Arial" w:cs="Arial"/>
                    <w:sz w:val="20"/>
                    <w:szCs w:val="20"/>
                  </w:rPr>
                  <w:t>Trade</w:t>
                </w:r>
              </w:smartTag>
              <w:r w:rsidRPr="007576CF">
                <w:rPr>
                  <w:rFonts w:ascii="Arial" w:hAnsi="Arial" w:cs="Arial"/>
                  <w:sz w:val="20"/>
                  <w:szCs w:val="20"/>
                </w:rPr>
                <w:t xml:space="preserve">, </w:t>
              </w:r>
              <w:smartTag w:uri="urn:schemas-microsoft-com:office:smarttags" w:element="country-region">
                <w:r w:rsidRPr="007576CF">
                  <w:rPr>
                    <w:rFonts w:ascii="Arial" w:hAnsi="Arial" w:cs="Arial"/>
                    <w:sz w:val="20"/>
                    <w:szCs w:val="20"/>
                  </w:rPr>
                  <w:t>Spain</w:t>
                </w:r>
              </w:smartTag>
            </w:smartTag>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Fernández</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Elena</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Enagas</w:t>
            </w:r>
            <w:r>
              <w:rPr>
                <w:rFonts w:ascii="Arial" w:hAnsi="Arial" w:cs="Arial"/>
                <w:sz w:val="20"/>
                <w:szCs w:val="20"/>
              </w:rPr>
              <w:t>-GTS</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García</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 xml:space="preserve">Ana Belén </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086582">
            <w:pPr>
              <w:spacing w:before="0" w:after="0" w:line="240" w:lineRule="auto"/>
              <w:jc w:val="left"/>
              <w:rPr>
                <w:rFonts w:ascii="Arial" w:hAnsi="Arial" w:cs="Arial"/>
                <w:sz w:val="20"/>
                <w:szCs w:val="20"/>
              </w:rPr>
            </w:pPr>
            <w:r w:rsidRPr="007576CF">
              <w:rPr>
                <w:rFonts w:ascii="Arial" w:hAnsi="Arial" w:cs="Arial"/>
                <w:sz w:val="20"/>
                <w:szCs w:val="20"/>
              </w:rPr>
              <w:t>Enagas-GTS</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086582">
            <w:pPr>
              <w:spacing w:before="0" w:after="0" w:line="240" w:lineRule="auto"/>
              <w:jc w:val="left"/>
              <w:rPr>
                <w:rFonts w:ascii="Arial" w:hAnsi="Arial" w:cs="Arial"/>
                <w:sz w:val="20"/>
                <w:szCs w:val="20"/>
              </w:rPr>
            </w:pPr>
            <w:r w:rsidRPr="008B13EF">
              <w:rPr>
                <w:rFonts w:ascii="Arial" w:hAnsi="Arial" w:cs="Arial"/>
                <w:sz w:val="20"/>
                <w:szCs w:val="20"/>
              </w:rPr>
              <w:t>Huerre</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086582">
            <w:pPr>
              <w:spacing w:before="0" w:after="0" w:line="240" w:lineRule="auto"/>
              <w:jc w:val="left"/>
              <w:rPr>
                <w:rFonts w:ascii="Arial" w:hAnsi="Arial" w:cs="Arial"/>
                <w:sz w:val="20"/>
                <w:szCs w:val="20"/>
              </w:rPr>
            </w:pPr>
            <w:r w:rsidRPr="008B13EF">
              <w:rPr>
                <w:rFonts w:ascii="Arial" w:hAnsi="Arial" w:cs="Arial"/>
                <w:sz w:val="20"/>
                <w:szCs w:val="20"/>
              </w:rPr>
              <w:t>Thomas</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GRTgaz</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6B5D0E" w:rsidRDefault="0068707B" w:rsidP="00E30AED">
            <w:pPr>
              <w:spacing w:before="0" w:after="0" w:line="240" w:lineRule="auto"/>
              <w:jc w:val="left"/>
              <w:rPr>
                <w:rFonts w:ascii="Arial" w:hAnsi="Arial" w:cs="Arial"/>
                <w:sz w:val="20"/>
                <w:szCs w:val="20"/>
              </w:rPr>
            </w:pPr>
            <w:r w:rsidRPr="006B5D0E">
              <w:rPr>
                <w:rFonts w:ascii="Arial" w:hAnsi="Arial" w:cs="Arial"/>
                <w:sz w:val="20"/>
                <w:szCs w:val="20"/>
              </w:rPr>
              <w:t>Lejona</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6B5D0E" w:rsidRDefault="0068707B" w:rsidP="00E30AED">
            <w:pPr>
              <w:spacing w:before="0" w:after="0" w:line="240" w:lineRule="auto"/>
              <w:jc w:val="left"/>
              <w:rPr>
                <w:rFonts w:ascii="Arial" w:hAnsi="Arial" w:cs="Arial"/>
                <w:sz w:val="20"/>
                <w:szCs w:val="20"/>
              </w:rPr>
            </w:pPr>
            <w:r w:rsidRPr="006B5D0E">
              <w:rPr>
                <w:rFonts w:ascii="Arial" w:hAnsi="Arial" w:cs="Arial"/>
                <w:sz w:val="20"/>
                <w:szCs w:val="20"/>
              </w:rPr>
              <w:t>Idoia</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6B5D0E" w:rsidRDefault="0068707B" w:rsidP="005F4A03">
            <w:pPr>
              <w:spacing w:before="0" w:after="0" w:line="240" w:lineRule="auto"/>
              <w:jc w:val="left"/>
              <w:rPr>
                <w:rFonts w:ascii="Arial" w:hAnsi="Arial" w:cs="Arial"/>
                <w:sz w:val="20"/>
                <w:szCs w:val="20"/>
              </w:rPr>
            </w:pPr>
            <w:r w:rsidRPr="006B5D0E">
              <w:rPr>
                <w:rFonts w:ascii="Arial" w:hAnsi="Arial" w:cs="Arial"/>
                <w:sz w:val="20"/>
                <w:szCs w:val="20"/>
              </w:rPr>
              <w:t>E</w:t>
            </w:r>
            <w:r>
              <w:rPr>
                <w:rFonts w:ascii="Arial" w:hAnsi="Arial" w:cs="Arial"/>
                <w:sz w:val="20"/>
                <w:szCs w:val="20"/>
              </w:rPr>
              <w:t>nagas</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AB0D59" w:rsidRDefault="0068707B" w:rsidP="00E30AED">
            <w:pPr>
              <w:spacing w:before="0" w:after="0" w:line="240" w:lineRule="auto"/>
              <w:jc w:val="left"/>
              <w:rPr>
                <w:rFonts w:ascii="Arial" w:hAnsi="Arial" w:cs="Arial"/>
                <w:sz w:val="20"/>
                <w:szCs w:val="20"/>
              </w:rPr>
            </w:pPr>
            <w:r w:rsidRPr="00AB0D59">
              <w:rPr>
                <w:rFonts w:ascii="Arial" w:hAnsi="Arial" w:cs="Arial"/>
                <w:sz w:val="20"/>
                <w:szCs w:val="20"/>
              </w:rPr>
              <w:t>Lucille</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AB0D59" w:rsidRDefault="0068707B" w:rsidP="00E30AED">
            <w:pPr>
              <w:spacing w:before="0" w:after="0" w:line="240" w:lineRule="auto"/>
              <w:jc w:val="left"/>
              <w:rPr>
                <w:rFonts w:ascii="Arial" w:hAnsi="Arial" w:cs="Arial"/>
                <w:sz w:val="20"/>
                <w:szCs w:val="20"/>
              </w:rPr>
            </w:pPr>
            <w:r w:rsidRPr="00AB0D59">
              <w:rPr>
                <w:rFonts w:ascii="Arial" w:hAnsi="Arial" w:cs="Arial"/>
                <w:sz w:val="20"/>
                <w:szCs w:val="20"/>
              </w:rPr>
              <w:t>Pierre-Laurent</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AB0D59" w:rsidRDefault="0068707B" w:rsidP="007A7B33">
            <w:pPr>
              <w:spacing w:before="0" w:after="0" w:line="240" w:lineRule="auto"/>
              <w:jc w:val="left"/>
              <w:rPr>
                <w:rFonts w:ascii="Arial" w:hAnsi="Arial" w:cs="Arial"/>
                <w:sz w:val="20"/>
                <w:szCs w:val="20"/>
              </w:rPr>
            </w:pPr>
            <w:r w:rsidRPr="00AB0D59">
              <w:rPr>
                <w:rFonts w:ascii="Arial" w:hAnsi="Arial" w:cs="Arial"/>
                <w:sz w:val="20"/>
                <w:szCs w:val="20"/>
              </w:rPr>
              <w:t>GRTgaz</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E30AED">
            <w:pPr>
              <w:spacing w:before="0" w:after="0" w:line="240" w:lineRule="auto"/>
              <w:jc w:val="left"/>
              <w:rPr>
                <w:rFonts w:ascii="Arial" w:hAnsi="Arial" w:cs="Arial"/>
                <w:sz w:val="20"/>
                <w:szCs w:val="20"/>
              </w:rPr>
            </w:pPr>
            <w:r w:rsidRPr="008B13EF">
              <w:rPr>
                <w:rFonts w:ascii="Arial" w:hAnsi="Arial" w:cs="Arial"/>
                <w:sz w:val="20"/>
                <w:szCs w:val="20"/>
              </w:rPr>
              <w:lastRenderedPageBreak/>
              <w:t xml:space="preserve">Miglio </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E30AED">
            <w:pPr>
              <w:spacing w:before="0" w:after="0" w:line="240" w:lineRule="auto"/>
              <w:jc w:val="left"/>
              <w:rPr>
                <w:rFonts w:ascii="Arial" w:hAnsi="Arial" w:cs="Arial"/>
                <w:sz w:val="20"/>
                <w:szCs w:val="20"/>
              </w:rPr>
            </w:pPr>
            <w:r w:rsidRPr="008B13EF">
              <w:rPr>
                <w:rFonts w:ascii="Arial" w:hAnsi="Arial" w:cs="Arial"/>
                <w:sz w:val="20"/>
                <w:szCs w:val="20"/>
              </w:rPr>
              <w:t>Maximiliano</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TIGF</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6B5D0E" w:rsidRDefault="0068707B" w:rsidP="00086582">
            <w:pPr>
              <w:spacing w:before="0" w:after="0" w:line="240" w:lineRule="auto"/>
              <w:jc w:val="left"/>
              <w:rPr>
                <w:rFonts w:ascii="Arial" w:hAnsi="Arial" w:cs="Arial"/>
                <w:sz w:val="20"/>
                <w:szCs w:val="20"/>
              </w:rPr>
            </w:pPr>
            <w:r w:rsidRPr="006B5D0E">
              <w:rPr>
                <w:rFonts w:ascii="Arial" w:hAnsi="Arial" w:cs="Arial"/>
                <w:sz w:val="20"/>
                <w:szCs w:val="20"/>
              </w:rPr>
              <w:t>Moncó</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6B5D0E" w:rsidRDefault="0068707B" w:rsidP="00086582">
            <w:pPr>
              <w:spacing w:before="0" w:after="0" w:line="240" w:lineRule="auto"/>
              <w:jc w:val="left"/>
              <w:rPr>
                <w:rFonts w:ascii="Arial" w:hAnsi="Arial" w:cs="Arial"/>
                <w:sz w:val="20"/>
                <w:szCs w:val="20"/>
              </w:rPr>
            </w:pPr>
            <w:r w:rsidRPr="006B5D0E">
              <w:rPr>
                <w:rFonts w:ascii="Arial" w:hAnsi="Arial" w:cs="Arial"/>
                <w:sz w:val="20"/>
                <w:szCs w:val="20"/>
              </w:rPr>
              <w:t>Guillermo</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5F4A03">
            <w:pPr>
              <w:spacing w:before="0" w:after="0" w:line="240" w:lineRule="auto"/>
              <w:jc w:val="left"/>
              <w:rPr>
                <w:rFonts w:ascii="Arial" w:hAnsi="Arial" w:cs="Arial"/>
                <w:sz w:val="20"/>
                <w:szCs w:val="20"/>
              </w:rPr>
            </w:pPr>
            <w:r w:rsidRPr="006B5D0E">
              <w:rPr>
                <w:rFonts w:ascii="Arial" w:hAnsi="Arial" w:cs="Arial"/>
                <w:sz w:val="20"/>
                <w:szCs w:val="20"/>
              </w:rPr>
              <w:t>E</w:t>
            </w:r>
            <w:r>
              <w:rPr>
                <w:rFonts w:ascii="Arial" w:hAnsi="Arial" w:cs="Arial"/>
                <w:sz w:val="20"/>
                <w:szCs w:val="20"/>
              </w:rPr>
              <w:t>nagas</w:t>
            </w:r>
            <w:r w:rsidRPr="006B5D0E">
              <w:rPr>
                <w:rFonts w:ascii="Arial" w:hAnsi="Arial" w:cs="Arial"/>
                <w:sz w:val="20"/>
                <w:szCs w:val="20"/>
              </w:rPr>
              <w:t>-GTS</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E30AED">
            <w:pPr>
              <w:spacing w:before="0" w:after="0" w:line="240" w:lineRule="auto"/>
              <w:jc w:val="left"/>
              <w:rPr>
                <w:rFonts w:ascii="Arial" w:hAnsi="Arial" w:cs="Arial"/>
                <w:sz w:val="20"/>
                <w:szCs w:val="20"/>
              </w:rPr>
            </w:pPr>
            <w:r w:rsidRPr="007576CF">
              <w:rPr>
                <w:rFonts w:ascii="Arial" w:hAnsi="Arial" w:cs="Arial"/>
                <w:sz w:val="20"/>
                <w:szCs w:val="20"/>
              </w:rPr>
              <w:t>Monedero</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E30AED">
            <w:pPr>
              <w:spacing w:before="0" w:after="0" w:line="240" w:lineRule="auto"/>
              <w:jc w:val="left"/>
              <w:rPr>
                <w:rFonts w:ascii="Arial" w:hAnsi="Arial" w:cs="Arial"/>
                <w:sz w:val="20"/>
                <w:szCs w:val="20"/>
              </w:rPr>
            </w:pPr>
            <w:r w:rsidRPr="007576CF">
              <w:rPr>
                <w:rFonts w:ascii="Arial" w:hAnsi="Arial" w:cs="Arial"/>
                <w:sz w:val="20"/>
                <w:szCs w:val="20"/>
              </w:rPr>
              <w:t>Teresa</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E30AED">
            <w:pPr>
              <w:spacing w:before="0" w:after="0" w:line="240" w:lineRule="auto"/>
              <w:jc w:val="left"/>
              <w:rPr>
                <w:rFonts w:ascii="Arial" w:hAnsi="Arial" w:cs="Arial"/>
                <w:sz w:val="20"/>
                <w:szCs w:val="20"/>
              </w:rPr>
            </w:pPr>
            <w:r w:rsidRPr="007576CF">
              <w:rPr>
                <w:rFonts w:ascii="Arial" w:hAnsi="Arial" w:cs="Arial"/>
                <w:sz w:val="20"/>
                <w:szCs w:val="20"/>
              </w:rPr>
              <w:t>CNE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Moreira</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Herminio</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smartTag w:uri="urn:schemas-microsoft-com:office:smarttags" w:element="City">
              <w:smartTag w:uri="urn:schemas-microsoft-com:office:smarttags" w:element="place">
                <w:r w:rsidRPr="007576CF">
                  <w:rPr>
                    <w:rFonts w:ascii="Arial" w:hAnsi="Arial" w:cs="Arial"/>
                    <w:sz w:val="20"/>
                    <w:szCs w:val="20"/>
                  </w:rPr>
                  <w:t>Moreno</w:t>
                </w:r>
              </w:smartTag>
            </w:smartTag>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 xml:space="preserve">Beatriz </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Oliveira</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Paulo</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Parada</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Luis</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Enagas</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Poillion</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 xml:space="preserve">Christophe </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GRTgaz</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Prieto</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 xml:space="preserve">Rocío </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CNE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2A37D1">
            <w:pPr>
              <w:spacing w:before="0" w:after="0" w:line="240" w:lineRule="auto"/>
              <w:jc w:val="left"/>
              <w:rPr>
                <w:rFonts w:ascii="Arial" w:hAnsi="Arial" w:cs="Arial"/>
                <w:sz w:val="20"/>
                <w:szCs w:val="20"/>
              </w:rPr>
            </w:pPr>
            <w:r w:rsidRPr="008B13EF">
              <w:rPr>
                <w:rFonts w:ascii="Arial" w:hAnsi="Arial" w:cs="Arial"/>
                <w:sz w:val="20"/>
                <w:szCs w:val="20"/>
              </w:rPr>
              <w:t xml:space="preserve">Rodríguez </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Jorge</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CNE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Tordjman</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smartTag w:uri="urn:schemas-microsoft-com:office:smarttags" w:element="place">
              <w:smartTag w:uri="urn:schemas-microsoft-com:office:smarttags" w:element="City">
                <w:r w:rsidRPr="008B13EF">
                  <w:rPr>
                    <w:rFonts w:ascii="Arial" w:hAnsi="Arial" w:cs="Arial"/>
                    <w:sz w:val="20"/>
                    <w:szCs w:val="20"/>
                  </w:rPr>
                  <w:t>Florence</w:t>
                </w:r>
              </w:smartTag>
            </w:smartTag>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8B13EF" w:rsidRDefault="0068707B" w:rsidP="007A7B33">
            <w:pPr>
              <w:spacing w:before="0" w:after="0" w:line="240" w:lineRule="auto"/>
              <w:jc w:val="left"/>
              <w:rPr>
                <w:rFonts w:ascii="Arial" w:hAnsi="Arial" w:cs="Arial"/>
                <w:sz w:val="20"/>
                <w:szCs w:val="20"/>
              </w:rPr>
            </w:pPr>
            <w:r w:rsidRPr="008B13EF">
              <w:rPr>
                <w:rFonts w:ascii="Arial" w:hAnsi="Arial" w:cs="Arial"/>
                <w:sz w:val="20"/>
                <w:szCs w:val="20"/>
              </w:rPr>
              <w:t xml:space="preserve">Ministry of </w:t>
            </w:r>
            <w:smartTag w:uri="urn:schemas-microsoft-com:office:smarttags" w:element="place">
              <w:smartTag w:uri="urn:schemas-microsoft-com:office:smarttags" w:element="City">
                <w:r w:rsidRPr="008B13EF">
                  <w:rPr>
                    <w:rFonts w:ascii="Arial" w:hAnsi="Arial" w:cs="Arial"/>
                    <w:sz w:val="20"/>
                    <w:szCs w:val="20"/>
                  </w:rPr>
                  <w:t>Industry</w:t>
                </w:r>
              </w:smartTag>
              <w:r w:rsidRPr="008B13EF">
                <w:rPr>
                  <w:rFonts w:ascii="Arial" w:hAnsi="Arial" w:cs="Arial"/>
                  <w:sz w:val="20"/>
                  <w:szCs w:val="20"/>
                </w:rPr>
                <w:t xml:space="preserve">, </w:t>
              </w:r>
              <w:smartTag w:uri="urn:schemas-microsoft-com:office:smarttags" w:element="country-region">
                <w:r w:rsidRPr="008B13EF">
                  <w:rPr>
                    <w:rFonts w:ascii="Arial" w:hAnsi="Arial" w:cs="Arial"/>
                    <w:sz w:val="20"/>
                    <w:szCs w:val="20"/>
                  </w:rPr>
                  <w:t>France</w:t>
                </w:r>
              </w:smartTag>
            </w:smartTag>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Verdelho</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 xml:space="preserve">Pedro </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ERSE</w:t>
            </w:r>
          </w:p>
        </w:tc>
      </w:tr>
      <w:tr w:rsidR="0068707B" w:rsidRPr="007576CF"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6B5D0E">
              <w:rPr>
                <w:rFonts w:ascii="Arial" w:hAnsi="Arial" w:cs="Arial"/>
                <w:sz w:val="20"/>
                <w:szCs w:val="20"/>
              </w:rPr>
              <w:t>Vela</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6B5D0E">
              <w:rPr>
                <w:rFonts w:ascii="Arial" w:hAnsi="Arial" w:cs="Arial"/>
                <w:sz w:val="20"/>
                <w:szCs w:val="20"/>
              </w:rPr>
              <w:t>Diego</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6B5D0E">
            <w:pPr>
              <w:spacing w:before="0" w:after="0" w:line="240" w:lineRule="auto"/>
              <w:jc w:val="left"/>
              <w:rPr>
                <w:rFonts w:ascii="Arial" w:hAnsi="Arial" w:cs="Arial"/>
                <w:sz w:val="20"/>
                <w:szCs w:val="20"/>
              </w:rPr>
            </w:pPr>
            <w:r>
              <w:rPr>
                <w:rFonts w:ascii="Arial" w:hAnsi="Arial" w:cs="Arial"/>
                <w:sz w:val="20"/>
                <w:szCs w:val="20"/>
              </w:rPr>
              <w:t>Enagas</w:t>
            </w:r>
            <w:r w:rsidRPr="006B5D0E">
              <w:rPr>
                <w:rFonts w:ascii="Arial" w:hAnsi="Arial" w:cs="Arial"/>
                <w:sz w:val="20"/>
                <w:szCs w:val="20"/>
              </w:rPr>
              <w:t>-GTS</w:t>
            </w:r>
          </w:p>
        </w:tc>
      </w:tr>
      <w:tr w:rsidR="0068707B" w:rsidRPr="0004755E" w:rsidTr="00E90A60">
        <w:trPr>
          <w:cantSplit/>
          <w:trHeight w:val="372"/>
          <w:jc w:val="center"/>
        </w:trPr>
        <w:tc>
          <w:tcPr>
            <w:tcW w:w="2257"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Yunta</w:t>
            </w:r>
          </w:p>
        </w:tc>
        <w:tc>
          <w:tcPr>
            <w:tcW w:w="2410" w:type="dxa"/>
            <w:tcBorders>
              <w:top w:val="single" w:sz="4" w:space="0" w:color="336798"/>
              <w:left w:val="single" w:sz="4" w:space="0" w:color="336798"/>
              <w:bottom w:val="single" w:sz="4" w:space="0" w:color="336798"/>
              <w:right w:val="single" w:sz="4" w:space="0" w:color="336798"/>
            </w:tcBorders>
            <w:vAlign w:val="center"/>
          </w:tcPr>
          <w:p w:rsidR="0068707B" w:rsidRPr="007576CF"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Raúl</w:t>
            </w:r>
          </w:p>
        </w:tc>
        <w:tc>
          <w:tcPr>
            <w:tcW w:w="4302" w:type="dxa"/>
            <w:tcBorders>
              <w:top w:val="single" w:sz="4" w:space="0" w:color="336798"/>
              <w:left w:val="single" w:sz="4" w:space="0" w:color="336798"/>
              <w:bottom w:val="single" w:sz="4" w:space="0" w:color="336798"/>
              <w:right w:val="single" w:sz="4" w:space="0" w:color="336798"/>
            </w:tcBorders>
            <w:vAlign w:val="center"/>
          </w:tcPr>
          <w:p w:rsidR="0068707B" w:rsidRPr="0004755E" w:rsidRDefault="0068707B" w:rsidP="007A7B33">
            <w:pPr>
              <w:spacing w:before="0" w:after="0" w:line="240" w:lineRule="auto"/>
              <w:jc w:val="left"/>
              <w:rPr>
                <w:rFonts w:ascii="Arial" w:hAnsi="Arial" w:cs="Arial"/>
                <w:sz w:val="20"/>
                <w:szCs w:val="20"/>
              </w:rPr>
            </w:pPr>
            <w:r w:rsidRPr="007576CF">
              <w:rPr>
                <w:rFonts w:ascii="Arial" w:hAnsi="Arial" w:cs="Arial"/>
                <w:sz w:val="20"/>
                <w:szCs w:val="20"/>
              </w:rPr>
              <w:t>CNE</w:t>
            </w:r>
          </w:p>
        </w:tc>
      </w:tr>
    </w:tbl>
    <w:p w:rsidR="0068707B" w:rsidRDefault="0068707B" w:rsidP="00DD2402">
      <w:pPr>
        <w:tabs>
          <w:tab w:val="left" w:pos="720"/>
          <w:tab w:val="num" w:pos="840"/>
        </w:tabs>
        <w:spacing w:after="240" w:line="240" w:lineRule="auto"/>
        <w:rPr>
          <w:rFonts w:ascii="Arial" w:hAnsi="Arial" w:cs="Arial"/>
          <w:b/>
          <w:u w:val="single"/>
          <w:lang w:val="en-GB"/>
        </w:rPr>
      </w:pPr>
      <w:bookmarkStart w:id="0" w:name="OLE_LINK1"/>
      <w:bookmarkStart w:id="1" w:name="OLE_LINK2"/>
    </w:p>
    <w:p w:rsidR="0068707B" w:rsidRDefault="0068707B" w:rsidP="002823C4">
      <w:pPr>
        <w:numPr>
          <w:ilvl w:val="0"/>
          <w:numId w:val="5"/>
        </w:numPr>
        <w:tabs>
          <w:tab w:val="left" w:pos="720"/>
          <w:tab w:val="num" w:pos="840"/>
        </w:tabs>
        <w:spacing w:before="0" w:after="0" w:line="360" w:lineRule="auto"/>
        <w:rPr>
          <w:rFonts w:ascii="Arial" w:hAnsi="Arial" w:cs="Arial"/>
          <w:b/>
          <w:u w:val="single"/>
          <w:lang w:val="en-GB"/>
        </w:rPr>
      </w:pPr>
      <w:r w:rsidRPr="00EA060D">
        <w:rPr>
          <w:rFonts w:ascii="Arial" w:hAnsi="Arial" w:cs="Arial"/>
          <w:b/>
          <w:u w:val="single"/>
          <w:lang w:val="en-GB"/>
        </w:rPr>
        <w:t>Opening</w:t>
      </w:r>
    </w:p>
    <w:p w:rsidR="0068707B" w:rsidRPr="00EA060D" w:rsidRDefault="0068707B" w:rsidP="002823C4">
      <w:pPr>
        <w:tabs>
          <w:tab w:val="left" w:pos="720"/>
          <w:tab w:val="num" w:pos="840"/>
        </w:tabs>
        <w:spacing w:before="0" w:after="0" w:line="360" w:lineRule="auto"/>
        <w:rPr>
          <w:rFonts w:ascii="Arial" w:hAnsi="Arial" w:cs="Arial"/>
          <w:b/>
          <w:u w:val="single"/>
          <w:lang w:val="en-GB"/>
        </w:rPr>
      </w:pPr>
    </w:p>
    <w:p w:rsidR="0068707B" w:rsidRDefault="0068707B" w:rsidP="002823C4">
      <w:pPr>
        <w:numPr>
          <w:ilvl w:val="1"/>
          <w:numId w:val="5"/>
        </w:numPr>
        <w:tabs>
          <w:tab w:val="clear" w:pos="1021"/>
        </w:tabs>
        <w:spacing w:before="0" w:after="0" w:line="360" w:lineRule="auto"/>
        <w:ind w:left="1134" w:hanging="567"/>
        <w:rPr>
          <w:rFonts w:ascii="Arial" w:hAnsi="Arial" w:cs="Arial"/>
          <w:b/>
          <w:lang w:val="en-GB"/>
        </w:rPr>
      </w:pPr>
      <w:r w:rsidRPr="0004755E">
        <w:rPr>
          <w:rFonts w:ascii="Arial" w:hAnsi="Arial" w:cs="Arial"/>
          <w:b/>
          <w:lang w:val="en-GB"/>
        </w:rPr>
        <w:t>Welcome</w:t>
      </w:r>
    </w:p>
    <w:p w:rsidR="0068707B" w:rsidRDefault="0068707B" w:rsidP="002823C4">
      <w:pPr>
        <w:spacing w:before="0" w:after="0" w:line="360" w:lineRule="auto"/>
        <w:rPr>
          <w:rFonts w:ascii="Arial" w:hAnsi="Arial" w:cs="Arial"/>
          <w:lang w:val="en-GB"/>
        </w:rPr>
      </w:pPr>
      <w:r w:rsidRPr="0004755E">
        <w:rPr>
          <w:rFonts w:ascii="Arial" w:hAnsi="Arial" w:cs="Arial"/>
          <w:lang w:val="en-GB"/>
        </w:rPr>
        <w:t>The chairs welcomed all participants</w:t>
      </w:r>
      <w:r>
        <w:rPr>
          <w:rFonts w:ascii="Arial" w:hAnsi="Arial" w:cs="Arial"/>
          <w:lang w:val="en-GB"/>
        </w:rPr>
        <w:t xml:space="preserve">, who attended in </w:t>
      </w:r>
      <w:smartTag w:uri="urn:schemas-microsoft-com:office:smarttags" w:element="State">
        <w:r>
          <w:rPr>
            <w:rFonts w:ascii="Arial" w:hAnsi="Arial" w:cs="Arial"/>
            <w:lang w:val="en-GB"/>
          </w:rPr>
          <w:t>Madrid</w:t>
        </w:r>
      </w:smartTag>
      <w:r>
        <w:rPr>
          <w:rFonts w:ascii="Arial" w:hAnsi="Arial" w:cs="Arial"/>
          <w:lang w:val="en-GB"/>
        </w:rPr>
        <w:t xml:space="preserve"> and by videoconference from </w:t>
      </w:r>
      <w:smartTag w:uri="urn:schemas-microsoft-com:office:smarttags" w:element="place">
        <w:smartTag w:uri="urn:schemas-microsoft-com:office:smarttags" w:element="country-region">
          <w:r>
            <w:rPr>
              <w:rFonts w:ascii="Arial" w:hAnsi="Arial" w:cs="Arial"/>
              <w:lang w:val="en-GB"/>
            </w:rPr>
            <w:t>France</w:t>
          </w:r>
        </w:smartTag>
      </w:smartTag>
      <w:r>
        <w:rPr>
          <w:rFonts w:ascii="Arial" w:hAnsi="Arial" w:cs="Arial"/>
          <w:lang w:val="en-GB"/>
        </w:rPr>
        <w:t xml:space="preserve">, </w:t>
      </w:r>
      <w:r w:rsidRPr="0004755E">
        <w:rPr>
          <w:rFonts w:ascii="Arial" w:hAnsi="Arial" w:cs="Arial"/>
          <w:lang w:val="en-GB"/>
        </w:rPr>
        <w:t>and expressed thei</w:t>
      </w:r>
      <w:r>
        <w:rPr>
          <w:rFonts w:ascii="Arial" w:hAnsi="Arial" w:cs="Arial"/>
          <w:lang w:val="en-GB"/>
        </w:rPr>
        <w:t>r pleasure for holding this 18</w:t>
      </w:r>
      <w:r w:rsidRPr="0048107D">
        <w:rPr>
          <w:rFonts w:ascii="Arial" w:hAnsi="Arial" w:cs="Arial"/>
          <w:vertAlign w:val="superscript"/>
          <w:lang w:val="en-GB"/>
        </w:rPr>
        <w:t>th</w:t>
      </w:r>
      <w:r>
        <w:rPr>
          <w:rFonts w:ascii="Arial" w:hAnsi="Arial" w:cs="Arial"/>
          <w:lang w:val="en-GB"/>
        </w:rPr>
        <w:t xml:space="preserve"> Implementation Group (IG) meeting.</w:t>
      </w:r>
    </w:p>
    <w:p w:rsidR="0068707B" w:rsidRDefault="0068707B" w:rsidP="002823C4">
      <w:pPr>
        <w:spacing w:before="0" w:after="0" w:line="360" w:lineRule="auto"/>
        <w:rPr>
          <w:rFonts w:ascii="Arial" w:hAnsi="Arial" w:cs="Arial"/>
          <w:lang w:val="en-GB"/>
        </w:rPr>
      </w:pPr>
    </w:p>
    <w:p w:rsidR="0068707B" w:rsidRPr="0004755E" w:rsidRDefault="0068707B" w:rsidP="002823C4">
      <w:pPr>
        <w:numPr>
          <w:ilvl w:val="1"/>
          <w:numId w:val="5"/>
        </w:numPr>
        <w:tabs>
          <w:tab w:val="clear" w:pos="1021"/>
        </w:tabs>
        <w:spacing w:before="0" w:after="0" w:line="360" w:lineRule="auto"/>
        <w:ind w:left="1134" w:hanging="567"/>
        <w:rPr>
          <w:rFonts w:ascii="Arial" w:hAnsi="Arial" w:cs="Arial"/>
          <w:b/>
          <w:lang w:val="en-GB"/>
        </w:rPr>
      </w:pPr>
      <w:r w:rsidRPr="0004755E">
        <w:rPr>
          <w:rFonts w:ascii="Arial" w:hAnsi="Arial" w:cs="Arial"/>
          <w:b/>
          <w:lang w:val="en-GB"/>
        </w:rPr>
        <w:t>Approval of the agenda and the last meeting</w:t>
      </w:r>
      <w:r w:rsidRPr="00C62438">
        <w:rPr>
          <w:rFonts w:ascii="Arial" w:hAnsi="Arial" w:cs="Arial"/>
          <w:b/>
          <w:lang w:val="en-GB"/>
        </w:rPr>
        <w:t xml:space="preserve"> </w:t>
      </w:r>
      <w:r w:rsidRPr="0004755E">
        <w:rPr>
          <w:rFonts w:ascii="Arial" w:hAnsi="Arial" w:cs="Arial"/>
          <w:b/>
          <w:lang w:val="en-GB"/>
        </w:rPr>
        <w:t>minutes</w:t>
      </w:r>
    </w:p>
    <w:p w:rsidR="0068707B" w:rsidRDefault="0068707B" w:rsidP="002823C4">
      <w:pPr>
        <w:spacing w:before="0" w:after="0" w:line="360" w:lineRule="auto"/>
        <w:rPr>
          <w:rFonts w:ascii="Arial" w:hAnsi="Arial" w:cs="Arial"/>
          <w:lang w:val="en-GB"/>
        </w:rPr>
      </w:pPr>
      <w:r w:rsidRPr="0004755E">
        <w:rPr>
          <w:rFonts w:ascii="Arial" w:hAnsi="Arial" w:cs="Arial"/>
          <w:lang w:val="en-GB"/>
        </w:rPr>
        <w:t xml:space="preserve">The agenda </w:t>
      </w:r>
      <w:r>
        <w:rPr>
          <w:rFonts w:ascii="Arial" w:hAnsi="Arial" w:cs="Arial"/>
          <w:lang w:val="en-GB"/>
        </w:rPr>
        <w:t xml:space="preserve">was approved. </w:t>
      </w:r>
    </w:p>
    <w:p w:rsidR="0068707B" w:rsidRDefault="0068707B" w:rsidP="002823C4">
      <w:pPr>
        <w:spacing w:before="0" w:after="0" w:line="360" w:lineRule="auto"/>
        <w:rPr>
          <w:rFonts w:ascii="Arial" w:hAnsi="Arial" w:cs="Arial"/>
          <w:lang w:val="en-GB"/>
        </w:rPr>
      </w:pPr>
      <w:r>
        <w:rPr>
          <w:rFonts w:ascii="Arial" w:hAnsi="Arial" w:cs="Arial"/>
          <w:lang w:val="en-GB"/>
        </w:rPr>
        <w:t>The minutes of the 17</w:t>
      </w:r>
      <w:r w:rsidRPr="00C62438">
        <w:rPr>
          <w:rFonts w:ascii="Arial" w:hAnsi="Arial" w:cs="Arial"/>
          <w:vertAlign w:val="superscript"/>
          <w:lang w:val="en-GB"/>
        </w:rPr>
        <w:t>th</w:t>
      </w:r>
      <w:r>
        <w:rPr>
          <w:rFonts w:ascii="Arial" w:hAnsi="Arial" w:cs="Arial"/>
          <w:lang w:val="en-GB"/>
        </w:rPr>
        <w:t xml:space="preserve"> IG meeting were also approved, without any comments.</w:t>
      </w:r>
    </w:p>
    <w:p w:rsidR="0068707B" w:rsidRPr="0004755E" w:rsidRDefault="0068707B" w:rsidP="002823C4">
      <w:pPr>
        <w:spacing w:before="0" w:after="0" w:line="360" w:lineRule="auto"/>
        <w:rPr>
          <w:rFonts w:ascii="Arial" w:hAnsi="Arial" w:cs="Arial"/>
          <w:lang w:val="en-GB"/>
        </w:rPr>
      </w:pPr>
    </w:p>
    <w:p w:rsidR="0068707B" w:rsidRDefault="0068707B" w:rsidP="002823C4">
      <w:pPr>
        <w:numPr>
          <w:ilvl w:val="0"/>
          <w:numId w:val="5"/>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Capacity Allocation Mechanism harmonisation</w:t>
      </w:r>
    </w:p>
    <w:p w:rsidR="0068707B" w:rsidRDefault="0068707B" w:rsidP="001271D1">
      <w:pPr>
        <w:tabs>
          <w:tab w:val="left" w:pos="720"/>
          <w:tab w:val="num" w:pos="840"/>
        </w:tabs>
        <w:spacing w:before="0" w:after="0" w:line="360" w:lineRule="auto"/>
        <w:rPr>
          <w:rFonts w:ascii="Arial" w:hAnsi="Arial" w:cs="Arial"/>
          <w:b/>
          <w:u w:val="single"/>
          <w:lang w:val="en-GB"/>
        </w:rPr>
      </w:pPr>
    </w:p>
    <w:p w:rsidR="0068707B" w:rsidRDefault="0068707B" w:rsidP="002823C4">
      <w:pPr>
        <w:numPr>
          <w:ilvl w:val="1"/>
          <w:numId w:val="5"/>
        </w:numPr>
        <w:tabs>
          <w:tab w:val="clear" w:pos="1021"/>
        </w:tabs>
        <w:spacing w:before="0" w:after="0" w:line="360" w:lineRule="auto"/>
        <w:ind w:left="1134" w:hanging="567"/>
        <w:rPr>
          <w:rFonts w:ascii="Arial" w:hAnsi="Arial" w:cs="Arial"/>
          <w:b/>
          <w:lang w:val="en-GB"/>
        </w:rPr>
      </w:pPr>
      <w:smartTag w:uri="urn:schemas-microsoft-com:office:smarttags" w:element="place">
        <w:r>
          <w:rPr>
            <w:rFonts w:ascii="Arial" w:hAnsi="Arial" w:cs="Arial"/>
            <w:b/>
            <w:lang w:val="en-GB"/>
          </w:rPr>
          <w:t>CAM</w:t>
        </w:r>
      </w:smartTag>
      <w:r>
        <w:rPr>
          <w:rFonts w:ascii="Arial" w:hAnsi="Arial" w:cs="Arial"/>
          <w:b/>
          <w:lang w:val="en-GB"/>
        </w:rPr>
        <w:t xml:space="preserve"> to apply in the interconnection Spain-Portugal</w:t>
      </w:r>
    </w:p>
    <w:p w:rsidR="0068707B" w:rsidRDefault="0068707B" w:rsidP="002823C4">
      <w:pPr>
        <w:spacing w:before="0" w:after="0" w:line="360" w:lineRule="auto"/>
        <w:rPr>
          <w:rFonts w:ascii="Arial" w:hAnsi="Arial" w:cs="Arial"/>
          <w:lang w:val="en-GB"/>
        </w:rPr>
      </w:pPr>
      <w:r>
        <w:rPr>
          <w:rFonts w:ascii="Arial" w:hAnsi="Arial" w:cs="Arial"/>
          <w:lang w:val="en-GB"/>
        </w:rPr>
        <w:t>ENAGAS</w:t>
      </w:r>
      <w:r w:rsidRPr="000F172D">
        <w:rPr>
          <w:rFonts w:ascii="Arial" w:hAnsi="Arial" w:cs="Arial"/>
          <w:lang w:val="en-GB"/>
        </w:rPr>
        <w:t xml:space="preserve">, on behalf of </w:t>
      </w:r>
      <w:r>
        <w:rPr>
          <w:rFonts w:ascii="Arial" w:hAnsi="Arial" w:cs="Arial"/>
          <w:lang w:val="en-GB"/>
        </w:rPr>
        <w:t xml:space="preserve">the Spanish and Portuguese </w:t>
      </w:r>
      <w:r w:rsidRPr="000F172D">
        <w:rPr>
          <w:rFonts w:ascii="Arial" w:hAnsi="Arial" w:cs="Arial"/>
          <w:lang w:val="en-GB"/>
        </w:rPr>
        <w:t>TSO</w:t>
      </w:r>
      <w:r>
        <w:rPr>
          <w:rFonts w:ascii="Arial" w:hAnsi="Arial" w:cs="Arial"/>
          <w:lang w:val="en-GB"/>
        </w:rPr>
        <w:t>s</w:t>
      </w:r>
      <w:r w:rsidRPr="000F172D">
        <w:rPr>
          <w:rFonts w:ascii="Arial" w:hAnsi="Arial" w:cs="Arial"/>
          <w:lang w:val="en-GB"/>
        </w:rPr>
        <w:t xml:space="preserve">, presented the </w:t>
      </w:r>
      <w:smartTag w:uri="urn:schemas-microsoft-com:office:smarttags" w:element="place">
        <w:r>
          <w:rPr>
            <w:rFonts w:ascii="Arial" w:hAnsi="Arial" w:cs="Arial"/>
            <w:lang w:val="en-GB"/>
          </w:rPr>
          <w:t>CAM</w:t>
        </w:r>
      </w:smartTag>
      <w:r>
        <w:rPr>
          <w:rFonts w:ascii="Arial" w:hAnsi="Arial" w:cs="Arial"/>
          <w:lang w:val="en-GB"/>
        </w:rPr>
        <w:t xml:space="preserve"> proposal for harmonisation analysing after the regulator´s preliminary comments</w:t>
      </w:r>
      <w:r w:rsidRPr="000F172D">
        <w:rPr>
          <w:rFonts w:ascii="Arial" w:hAnsi="Arial" w:cs="Arial"/>
          <w:lang w:val="en-GB"/>
        </w:rPr>
        <w:t xml:space="preserve"> [</w:t>
      </w:r>
      <w:r w:rsidRPr="000F172D">
        <w:rPr>
          <w:rFonts w:ascii="Arial" w:hAnsi="Arial" w:cs="Arial"/>
          <w:b/>
          <w:i/>
          <w:color w:val="4F81BD"/>
          <w:lang w:val="en-GB"/>
        </w:rPr>
        <w:t>20111216_TSOs_CAM_v1 2.pptx”</w:t>
      </w:r>
      <w:r w:rsidRPr="000F172D">
        <w:rPr>
          <w:rFonts w:ascii="Arial" w:hAnsi="Arial" w:cs="Arial"/>
          <w:lang w:val="en-GB"/>
        </w:rPr>
        <w:t xml:space="preserve">]. </w:t>
      </w:r>
    </w:p>
    <w:p w:rsidR="0068707B" w:rsidRDefault="0068707B" w:rsidP="002823C4">
      <w:pPr>
        <w:spacing w:before="0" w:after="0" w:line="360" w:lineRule="auto"/>
        <w:rPr>
          <w:rFonts w:ascii="Arial" w:hAnsi="Arial" w:cs="Arial"/>
          <w:lang w:val="en-GB"/>
        </w:rPr>
      </w:pPr>
      <w:r>
        <w:rPr>
          <w:rFonts w:ascii="Arial" w:hAnsi="Arial" w:cs="Arial"/>
          <w:lang w:val="en-GB"/>
        </w:rPr>
        <w:t>Participants discussed the following aspects of the TSOs’ proposal</w:t>
      </w:r>
      <w:r w:rsidRPr="00703301">
        <w:rPr>
          <w:rFonts w:ascii="Arial" w:hAnsi="Arial" w:cs="Arial"/>
          <w:lang w:val="en-GB"/>
        </w:rPr>
        <w:t xml:space="preserve"> </w:t>
      </w:r>
      <w:r>
        <w:rPr>
          <w:rFonts w:ascii="Arial" w:hAnsi="Arial" w:cs="Arial"/>
          <w:lang w:val="en-GB"/>
        </w:rPr>
        <w:t xml:space="preserve">of </w:t>
      </w:r>
      <w:smartTag w:uri="urn:schemas-microsoft-com:office:smarttags" w:element="place">
        <w:r>
          <w:rPr>
            <w:rFonts w:ascii="Arial" w:hAnsi="Arial" w:cs="Arial"/>
            <w:lang w:val="en-GB"/>
          </w:rPr>
          <w:t>CAM</w:t>
        </w:r>
      </w:smartTag>
      <w:r>
        <w:rPr>
          <w:rFonts w:ascii="Arial" w:hAnsi="Arial" w:cs="Arial"/>
          <w:lang w:val="en-GB"/>
        </w:rPr>
        <w:t>:</w:t>
      </w:r>
    </w:p>
    <w:p w:rsidR="0068707B" w:rsidRDefault="0068707B" w:rsidP="002823C4">
      <w:pPr>
        <w:pStyle w:val="Prrafodelista"/>
        <w:numPr>
          <w:ilvl w:val="0"/>
          <w:numId w:val="40"/>
        </w:numPr>
        <w:spacing w:before="0" w:after="0" w:line="360" w:lineRule="auto"/>
        <w:rPr>
          <w:rFonts w:ascii="Arial" w:hAnsi="Arial" w:cs="Arial"/>
          <w:lang w:val="en-GB"/>
        </w:rPr>
      </w:pPr>
      <w:r>
        <w:rPr>
          <w:rFonts w:ascii="Arial" w:hAnsi="Arial" w:cs="Arial"/>
          <w:lang w:val="en-GB"/>
        </w:rPr>
        <w:t xml:space="preserve">Mechanism: to hold an annual auction with monthly products, to sell available capacity between </w:t>
      </w:r>
      <w:smartTag w:uri="urn:schemas-microsoft-com:office:smarttags" w:element="country-region">
        <w:r>
          <w:rPr>
            <w:rFonts w:ascii="Arial" w:hAnsi="Arial" w:cs="Arial"/>
            <w:lang w:val="en-GB"/>
          </w:rPr>
          <w:t>Portugal</w:t>
        </w:r>
      </w:smartTag>
      <w:r>
        <w:rPr>
          <w:rFonts w:ascii="Arial" w:hAnsi="Arial" w:cs="Arial"/>
          <w:lang w:val="en-GB"/>
        </w:rPr>
        <w:t xml:space="preserve"> and </w:t>
      </w:r>
      <w:smartTag w:uri="urn:schemas-microsoft-com:office:smarttags" w:element="place">
        <w:smartTag w:uri="urn:schemas-microsoft-com:office:smarttags" w:element="country-region">
          <w:r>
            <w:rPr>
              <w:rFonts w:ascii="Arial" w:hAnsi="Arial" w:cs="Arial"/>
              <w:lang w:val="en-GB"/>
            </w:rPr>
            <w:t>Spain</w:t>
          </w:r>
        </w:smartTag>
      </w:smartTag>
      <w:r>
        <w:rPr>
          <w:rFonts w:ascii="Arial" w:hAnsi="Arial" w:cs="Arial"/>
          <w:lang w:val="en-GB"/>
        </w:rPr>
        <w:t>.</w:t>
      </w:r>
    </w:p>
    <w:p w:rsidR="0068707B" w:rsidRDefault="0068707B" w:rsidP="002823C4">
      <w:pPr>
        <w:pStyle w:val="Prrafodelista"/>
        <w:numPr>
          <w:ilvl w:val="0"/>
          <w:numId w:val="40"/>
        </w:numPr>
        <w:spacing w:before="0" w:after="0" w:line="360" w:lineRule="auto"/>
        <w:rPr>
          <w:rFonts w:ascii="Arial" w:hAnsi="Arial" w:cs="Arial"/>
          <w:lang w:val="en-GB"/>
        </w:rPr>
      </w:pPr>
      <w:r>
        <w:rPr>
          <w:rFonts w:ascii="Arial" w:hAnsi="Arial" w:cs="Arial"/>
          <w:lang w:val="en-GB"/>
        </w:rPr>
        <w:t xml:space="preserve">Capacity: NRAs propose capacity to be sold in a single virtual interconnection point, aggregating the current physical available capacity at the two interconnection points; if there is capacity that is subjected to operational restrictions, it can be sold as interruptible. </w:t>
      </w:r>
    </w:p>
    <w:p w:rsidR="0068707B" w:rsidRDefault="0068707B" w:rsidP="002823C4">
      <w:pPr>
        <w:spacing w:before="0" w:after="0" w:line="360" w:lineRule="auto"/>
        <w:ind w:left="708"/>
        <w:rPr>
          <w:rFonts w:ascii="Arial" w:hAnsi="Arial" w:cs="Arial"/>
          <w:lang w:val="en-GB"/>
        </w:rPr>
      </w:pPr>
      <w:r>
        <w:rPr>
          <w:rFonts w:ascii="Arial" w:hAnsi="Arial" w:cs="Arial"/>
          <w:lang w:val="en-GB"/>
        </w:rPr>
        <w:t>However, TSOs s</w:t>
      </w:r>
      <w:r w:rsidRPr="006A6C13">
        <w:rPr>
          <w:rFonts w:ascii="Arial" w:hAnsi="Arial" w:cs="Arial"/>
          <w:lang w:val="en-GB"/>
        </w:rPr>
        <w:t>tated their preference</w:t>
      </w:r>
      <w:r>
        <w:rPr>
          <w:rFonts w:ascii="Arial" w:hAnsi="Arial" w:cs="Arial"/>
          <w:lang w:val="en-GB"/>
        </w:rPr>
        <w:t xml:space="preserve"> for creating a Virtual Interconnection Point with firm capacity and additional firm capacity with operational restrictions.</w:t>
      </w:r>
    </w:p>
    <w:p w:rsidR="0068707B" w:rsidRDefault="0068707B" w:rsidP="002823C4">
      <w:pPr>
        <w:pStyle w:val="Prrafodelista"/>
        <w:numPr>
          <w:ilvl w:val="0"/>
          <w:numId w:val="40"/>
        </w:numPr>
        <w:spacing w:before="0" w:after="0" w:line="360" w:lineRule="auto"/>
        <w:rPr>
          <w:rFonts w:ascii="Arial" w:hAnsi="Arial" w:cs="Arial"/>
          <w:lang w:val="en-GB"/>
        </w:rPr>
      </w:pPr>
      <w:r>
        <w:rPr>
          <w:rFonts w:ascii="Arial" w:hAnsi="Arial" w:cs="Arial"/>
          <w:lang w:val="en-GB"/>
        </w:rPr>
        <w:t>TSOs recommended following ENTSOG proposal to standardise the gas year for allocation purposes from 1</w:t>
      </w:r>
      <w:r w:rsidRPr="00D468EC">
        <w:rPr>
          <w:rFonts w:ascii="Arial" w:hAnsi="Arial" w:cs="Arial"/>
          <w:vertAlign w:val="superscript"/>
          <w:lang w:val="en-GB"/>
        </w:rPr>
        <w:t>st</w:t>
      </w:r>
      <w:r>
        <w:rPr>
          <w:rFonts w:ascii="Arial" w:hAnsi="Arial" w:cs="Arial"/>
          <w:lang w:val="en-GB"/>
        </w:rPr>
        <w:t xml:space="preserve"> October to 30</w:t>
      </w:r>
      <w:r w:rsidRPr="00D468EC">
        <w:rPr>
          <w:rFonts w:ascii="Arial" w:hAnsi="Arial" w:cs="Arial"/>
          <w:vertAlign w:val="superscript"/>
          <w:lang w:val="en-GB"/>
        </w:rPr>
        <w:t>th</w:t>
      </w:r>
      <w:r>
        <w:rPr>
          <w:rFonts w:ascii="Arial" w:hAnsi="Arial" w:cs="Arial"/>
          <w:lang w:val="en-GB"/>
        </w:rPr>
        <w:t xml:space="preserve"> September. As regards the gas day, for the moment they propose not to standardise the gas day from 5:00 to 5:00 UTC, keeping the existing gas days in the two countries and dealing with the hour difference as currently.</w:t>
      </w:r>
    </w:p>
    <w:p w:rsidR="0068707B" w:rsidRDefault="0068707B" w:rsidP="002823C4">
      <w:pPr>
        <w:pStyle w:val="Prrafodelista"/>
        <w:numPr>
          <w:ilvl w:val="0"/>
          <w:numId w:val="40"/>
        </w:numPr>
        <w:spacing w:before="0" w:after="0" w:line="360" w:lineRule="auto"/>
        <w:rPr>
          <w:rFonts w:ascii="Arial" w:hAnsi="Arial" w:cs="Arial"/>
          <w:lang w:val="en-GB"/>
        </w:rPr>
      </w:pPr>
      <w:r>
        <w:rPr>
          <w:rFonts w:ascii="Arial" w:hAnsi="Arial" w:cs="Arial"/>
          <w:lang w:val="en-GB"/>
        </w:rPr>
        <w:t>Allocation procedure: through cleared price auction, single round. The number of price steps must be defined.</w:t>
      </w:r>
    </w:p>
    <w:p w:rsidR="0068707B" w:rsidRDefault="0068707B" w:rsidP="002823C4">
      <w:pPr>
        <w:spacing w:before="0" w:after="0" w:line="360" w:lineRule="auto"/>
        <w:ind w:left="708"/>
        <w:rPr>
          <w:rFonts w:ascii="Arial" w:hAnsi="Arial" w:cs="Arial"/>
          <w:lang w:val="en-GB"/>
        </w:rPr>
      </w:pPr>
    </w:p>
    <w:p w:rsidR="0068707B" w:rsidRPr="0068711A" w:rsidRDefault="0068707B" w:rsidP="002823C4">
      <w:pPr>
        <w:numPr>
          <w:ilvl w:val="1"/>
          <w:numId w:val="5"/>
        </w:numPr>
        <w:tabs>
          <w:tab w:val="clear" w:pos="1021"/>
        </w:tabs>
        <w:spacing w:before="0" w:after="0" w:line="360" w:lineRule="auto"/>
        <w:ind w:left="1134" w:hanging="567"/>
        <w:rPr>
          <w:rFonts w:ascii="Arial" w:hAnsi="Arial" w:cs="Arial"/>
          <w:b/>
          <w:lang w:val="en-GB"/>
        </w:rPr>
      </w:pPr>
      <w:r>
        <w:rPr>
          <w:rFonts w:ascii="Arial" w:hAnsi="Arial" w:cs="Arial"/>
          <w:b/>
          <w:lang w:val="en-GB"/>
        </w:rPr>
        <w:t>Next steps</w:t>
      </w:r>
    </w:p>
    <w:p w:rsidR="0068707B" w:rsidRDefault="0068707B" w:rsidP="002823C4">
      <w:pPr>
        <w:spacing w:before="0" w:after="0" w:line="360" w:lineRule="auto"/>
        <w:rPr>
          <w:rFonts w:ascii="Arial" w:hAnsi="Arial" w:cs="Arial"/>
          <w:lang w:val="en-GB"/>
        </w:rPr>
      </w:pPr>
      <w:r>
        <w:rPr>
          <w:rFonts w:ascii="Arial" w:hAnsi="Arial" w:cs="Arial"/>
          <w:lang w:val="en-GB"/>
        </w:rPr>
        <w:t xml:space="preserve">NRAs will send TSOs the opinion on the proposal. Close and frequent contact will be need to progress quickly on the definition of the </w:t>
      </w:r>
      <w:smartTag w:uri="urn:schemas-microsoft-com:office:smarttags" w:element="place">
        <w:r>
          <w:rPr>
            <w:rFonts w:ascii="Arial" w:hAnsi="Arial" w:cs="Arial"/>
            <w:lang w:val="en-GB"/>
          </w:rPr>
          <w:t>CAM</w:t>
        </w:r>
      </w:smartTag>
      <w:r>
        <w:rPr>
          <w:rFonts w:ascii="Arial" w:hAnsi="Arial" w:cs="Arial"/>
          <w:lang w:val="en-GB"/>
        </w:rPr>
        <w:t xml:space="preserve"> procedure.</w:t>
      </w:r>
    </w:p>
    <w:p w:rsidR="0068707B" w:rsidRDefault="0068707B" w:rsidP="002823C4">
      <w:pPr>
        <w:tabs>
          <w:tab w:val="left" w:pos="720"/>
        </w:tabs>
        <w:spacing w:before="0" w:after="0" w:line="360" w:lineRule="auto"/>
        <w:rPr>
          <w:rFonts w:ascii="Arial" w:hAnsi="Arial" w:cs="Arial"/>
          <w:b/>
          <w:u w:val="single"/>
          <w:lang w:val="en-GB"/>
        </w:rPr>
      </w:pPr>
    </w:p>
    <w:p w:rsidR="0068707B" w:rsidRDefault="0068707B" w:rsidP="001271D1">
      <w:pPr>
        <w:numPr>
          <w:ilvl w:val="0"/>
          <w:numId w:val="50"/>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Regional Investment Plan in the South Region (GRIP)</w:t>
      </w:r>
    </w:p>
    <w:p w:rsidR="0068707B" w:rsidRDefault="0068707B" w:rsidP="002823C4">
      <w:pPr>
        <w:spacing w:before="0" w:after="0" w:line="360" w:lineRule="auto"/>
        <w:rPr>
          <w:rFonts w:ascii="Arial" w:hAnsi="Arial" w:cs="Arial"/>
          <w:lang w:val="en-GB"/>
        </w:rPr>
      </w:pPr>
      <w:r w:rsidRPr="00CB077D">
        <w:rPr>
          <w:rFonts w:ascii="Arial" w:hAnsi="Arial" w:cs="Arial"/>
          <w:lang w:val="en-GB"/>
        </w:rPr>
        <w:t xml:space="preserve">ENAGAS, on behalf of </w:t>
      </w:r>
      <w:r>
        <w:rPr>
          <w:rFonts w:ascii="Arial" w:hAnsi="Arial" w:cs="Arial"/>
          <w:lang w:val="en-GB"/>
        </w:rPr>
        <w:t xml:space="preserve">the </w:t>
      </w:r>
      <w:r w:rsidRPr="00CB077D">
        <w:rPr>
          <w:rFonts w:ascii="Arial" w:hAnsi="Arial" w:cs="Arial"/>
          <w:lang w:val="en-GB"/>
        </w:rPr>
        <w:t>Spanish and Portuguese TSOs, presented the</w:t>
      </w:r>
      <w:r>
        <w:rPr>
          <w:rFonts w:ascii="Arial" w:hAnsi="Arial" w:cs="Arial"/>
          <w:lang w:val="en-GB"/>
        </w:rPr>
        <w:t xml:space="preserve"> Gas Regional Initiative Plan.</w:t>
      </w:r>
      <w:r w:rsidRPr="00CB077D">
        <w:rPr>
          <w:rFonts w:ascii="Arial" w:hAnsi="Arial" w:cs="Arial"/>
          <w:lang w:val="en-GB"/>
        </w:rPr>
        <w:t xml:space="preserve"> [</w:t>
      </w:r>
      <w:r w:rsidRPr="00980201">
        <w:rPr>
          <w:rFonts w:ascii="Arial" w:hAnsi="Arial" w:cs="Arial"/>
          <w:b/>
          <w:i/>
          <w:color w:val="4F81BD"/>
          <w:lang w:val="en-GB"/>
        </w:rPr>
        <w:t>GRIP-final-1122011-SGRI[1]</w:t>
      </w:r>
      <w:r w:rsidRPr="00CB077D">
        <w:rPr>
          <w:rFonts w:ascii="Arial" w:hAnsi="Arial" w:cs="Arial"/>
          <w:b/>
          <w:i/>
          <w:color w:val="4F81BD"/>
          <w:lang w:val="en-GB"/>
        </w:rPr>
        <w:t>.pptx”</w:t>
      </w:r>
      <w:r w:rsidRPr="00CB077D">
        <w:rPr>
          <w:rFonts w:ascii="Arial" w:hAnsi="Arial" w:cs="Arial"/>
          <w:lang w:val="en-GB"/>
        </w:rPr>
        <w:t>].</w:t>
      </w:r>
      <w:r>
        <w:rPr>
          <w:rFonts w:ascii="Arial" w:hAnsi="Arial" w:cs="Arial"/>
          <w:lang w:val="en-GB"/>
        </w:rPr>
        <w:t xml:space="preserve"> TSOs stressed the importance of the MIDCAT and the 3</w:t>
      </w:r>
      <w:r w:rsidRPr="008B13EF">
        <w:rPr>
          <w:rFonts w:ascii="Arial" w:hAnsi="Arial" w:cs="Arial"/>
          <w:vertAlign w:val="superscript"/>
          <w:lang w:val="en-GB"/>
        </w:rPr>
        <w:t>rd</w:t>
      </w:r>
      <w:r>
        <w:rPr>
          <w:rFonts w:ascii="Arial" w:hAnsi="Arial" w:cs="Arial"/>
          <w:lang w:val="en-GB"/>
        </w:rPr>
        <w:t xml:space="preserve"> interconnection with </w:t>
      </w:r>
      <w:smartTag w:uri="urn:schemas-microsoft-com:office:smarttags" w:element="country-region">
        <w:r>
          <w:rPr>
            <w:rFonts w:ascii="Arial" w:hAnsi="Arial" w:cs="Arial"/>
            <w:lang w:val="en-GB"/>
          </w:rPr>
          <w:t>Portugal</w:t>
        </w:r>
      </w:smartTag>
      <w:r w:rsidRPr="00CB077D">
        <w:rPr>
          <w:rFonts w:ascii="Arial" w:hAnsi="Arial" w:cs="Arial"/>
          <w:lang w:val="en-GB"/>
        </w:rPr>
        <w:t xml:space="preserve"> </w:t>
      </w:r>
      <w:r>
        <w:rPr>
          <w:rFonts w:ascii="Arial" w:hAnsi="Arial" w:cs="Arial"/>
          <w:lang w:val="en-GB"/>
        </w:rPr>
        <w:t xml:space="preserve">to foster a better integration with Europe and to help Security of Supply through diversification of sources in </w:t>
      </w:r>
      <w:smartTag w:uri="urn:schemas-microsoft-com:office:smarttags" w:element="place">
        <w:r>
          <w:rPr>
            <w:rFonts w:ascii="Arial" w:hAnsi="Arial" w:cs="Arial"/>
            <w:lang w:val="en-GB"/>
          </w:rPr>
          <w:t>Northern Europe</w:t>
        </w:r>
      </w:smartTag>
    </w:p>
    <w:p w:rsidR="0068707B" w:rsidRDefault="0068707B" w:rsidP="002823C4">
      <w:pPr>
        <w:tabs>
          <w:tab w:val="left" w:pos="720"/>
        </w:tabs>
        <w:spacing w:before="0" w:after="0" w:line="360" w:lineRule="auto"/>
        <w:rPr>
          <w:rFonts w:ascii="Arial" w:hAnsi="Arial" w:cs="Arial"/>
        </w:rPr>
      </w:pPr>
      <w:r>
        <w:rPr>
          <w:rFonts w:ascii="Arial" w:hAnsi="Arial" w:cs="Arial"/>
        </w:rPr>
        <w:t>Regulators would</w:t>
      </w:r>
      <w:r w:rsidRPr="00EA6C06">
        <w:rPr>
          <w:rFonts w:ascii="Arial" w:hAnsi="Arial" w:cs="Arial"/>
        </w:rPr>
        <w:t xml:space="preserve"> give feed back to TSOs</w:t>
      </w:r>
      <w:r>
        <w:rPr>
          <w:rFonts w:ascii="Arial" w:hAnsi="Arial" w:cs="Arial"/>
        </w:rPr>
        <w:t>, since they have not participated in the elaboration of the plan. They considered, however, that the regional plan should not be only an extract from the European wide TYNDP.</w:t>
      </w:r>
    </w:p>
    <w:p w:rsidR="0068707B" w:rsidRPr="00CB077D" w:rsidRDefault="0068707B" w:rsidP="002823C4">
      <w:pPr>
        <w:spacing w:before="0" w:after="0" w:line="360" w:lineRule="auto"/>
        <w:rPr>
          <w:rFonts w:ascii="Arial" w:hAnsi="Arial" w:cs="Arial"/>
          <w:lang w:val="en-GB"/>
        </w:rPr>
      </w:pPr>
    </w:p>
    <w:p w:rsidR="0068707B" w:rsidRPr="003D4442" w:rsidRDefault="0068707B" w:rsidP="001271D1">
      <w:pPr>
        <w:numPr>
          <w:ilvl w:val="0"/>
          <w:numId w:val="50"/>
        </w:numPr>
        <w:tabs>
          <w:tab w:val="left" w:pos="720"/>
          <w:tab w:val="num" w:pos="840"/>
        </w:tabs>
        <w:spacing w:before="0" w:after="0" w:line="360" w:lineRule="auto"/>
        <w:rPr>
          <w:rFonts w:ascii="Arial" w:hAnsi="Arial" w:cs="Arial"/>
          <w:b/>
          <w:u w:val="single"/>
          <w:lang w:val="en-GB"/>
        </w:rPr>
      </w:pPr>
      <w:r w:rsidRPr="00EA060D">
        <w:rPr>
          <w:rFonts w:ascii="Arial" w:hAnsi="Arial" w:cs="Arial"/>
          <w:b/>
          <w:u w:val="single"/>
          <w:lang w:val="en-GB"/>
        </w:rPr>
        <w:t>MIBGAS</w:t>
      </w:r>
    </w:p>
    <w:p w:rsidR="0068707B" w:rsidRPr="003D4442" w:rsidRDefault="0068707B" w:rsidP="001271D1">
      <w:pPr>
        <w:numPr>
          <w:ilvl w:val="1"/>
          <w:numId w:val="50"/>
        </w:numPr>
        <w:spacing w:before="0" w:after="0" w:line="360" w:lineRule="auto"/>
        <w:ind w:left="1134" w:hanging="567"/>
        <w:rPr>
          <w:rFonts w:ascii="Arial" w:hAnsi="Arial" w:cs="Arial"/>
          <w:b/>
          <w:lang w:val="en-GB"/>
        </w:rPr>
      </w:pPr>
      <w:r w:rsidRPr="003D4442">
        <w:rPr>
          <w:rFonts w:ascii="Arial" w:hAnsi="Arial" w:cs="Arial"/>
          <w:b/>
          <w:lang w:val="en-GB"/>
        </w:rPr>
        <w:t xml:space="preserve">Updates of the study on cross border tariffs between </w:t>
      </w:r>
      <w:smartTag w:uri="urn:schemas-microsoft-com:office:smarttags" w:element="country-region">
        <w:r w:rsidRPr="003D4442">
          <w:rPr>
            <w:rFonts w:ascii="Arial" w:hAnsi="Arial" w:cs="Arial"/>
            <w:b/>
            <w:lang w:val="en-GB"/>
          </w:rPr>
          <w:t>Portugal</w:t>
        </w:r>
      </w:smartTag>
      <w:r w:rsidRPr="003D4442">
        <w:rPr>
          <w:rFonts w:ascii="Arial" w:hAnsi="Arial" w:cs="Arial"/>
          <w:b/>
          <w:lang w:val="en-GB"/>
        </w:rPr>
        <w:t xml:space="preserve"> and </w:t>
      </w:r>
      <w:smartTag w:uri="urn:schemas-microsoft-com:office:smarttags" w:element="place">
        <w:smartTag w:uri="urn:schemas-microsoft-com:office:smarttags" w:element="country-region">
          <w:r w:rsidRPr="003D4442">
            <w:rPr>
              <w:rFonts w:ascii="Arial" w:hAnsi="Arial" w:cs="Arial"/>
              <w:b/>
              <w:lang w:val="en-GB"/>
            </w:rPr>
            <w:t>Spain</w:t>
          </w:r>
        </w:smartTag>
      </w:smartTag>
      <w:r w:rsidRPr="003D4442">
        <w:rPr>
          <w:rFonts w:ascii="Arial" w:hAnsi="Arial" w:cs="Arial"/>
          <w:b/>
          <w:lang w:val="en-GB"/>
        </w:rPr>
        <w:t xml:space="preserve"> </w:t>
      </w:r>
    </w:p>
    <w:p w:rsidR="0068707B" w:rsidRDefault="0068707B" w:rsidP="002823C4">
      <w:pPr>
        <w:spacing w:before="0" w:after="0" w:line="360" w:lineRule="auto"/>
        <w:rPr>
          <w:rFonts w:ascii="Arial" w:hAnsi="Arial" w:cs="Arial"/>
          <w:lang w:val="en-GB"/>
        </w:rPr>
      </w:pPr>
      <w:r>
        <w:rPr>
          <w:rFonts w:ascii="Arial" w:hAnsi="Arial" w:cs="Arial"/>
          <w:lang w:val="en-GB"/>
        </w:rPr>
        <w:t xml:space="preserve">In the following weeks a document will be launched for public consultation by ERSE and CNE. The document will be sent, some days in advance to TSOs for comments before publication. </w:t>
      </w:r>
    </w:p>
    <w:p w:rsidR="0068707B" w:rsidRPr="003D4442" w:rsidRDefault="0068707B" w:rsidP="002823C4">
      <w:pPr>
        <w:spacing w:before="0" w:after="0" w:line="360" w:lineRule="auto"/>
        <w:ind w:left="567"/>
        <w:rPr>
          <w:rFonts w:ascii="Arial" w:hAnsi="Arial" w:cs="Arial"/>
          <w:lang w:val="en-GB"/>
        </w:rPr>
      </w:pPr>
    </w:p>
    <w:p w:rsidR="0068707B" w:rsidRDefault="0068707B" w:rsidP="001271D1">
      <w:pPr>
        <w:numPr>
          <w:ilvl w:val="0"/>
          <w:numId w:val="50"/>
        </w:numPr>
        <w:tabs>
          <w:tab w:val="left" w:pos="720"/>
          <w:tab w:val="num" w:pos="840"/>
        </w:tabs>
        <w:spacing w:before="0" w:after="0" w:line="360" w:lineRule="auto"/>
        <w:rPr>
          <w:rFonts w:ascii="Arial" w:hAnsi="Arial" w:cs="Arial"/>
          <w:b/>
          <w:u w:val="single"/>
          <w:lang w:val="en-GB"/>
        </w:rPr>
      </w:pPr>
      <w:r>
        <w:rPr>
          <w:rFonts w:ascii="Arial" w:hAnsi="Arial" w:cs="Arial"/>
          <w:b/>
          <w:u w:val="single"/>
          <w:lang w:val="en-GB"/>
        </w:rPr>
        <w:t>Transparency: questionnaires to check compliance with Regulation 715/2009</w:t>
      </w:r>
    </w:p>
    <w:p w:rsidR="0068707B" w:rsidRDefault="0068707B" w:rsidP="002823C4">
      <w:pPr>
        <w:spacing w:before="0" w:after="0" w:line="360" w:lineRule="auto"/>
        <w:rPr>
          <w:rFonts w:ascii="Arial" w:hAnsi="Arial" w:cs="Arial"/>
          <w:lang w:val="en-GB"/>
        </w:rPr>
      </w:pPr>
      <w:r w:rsidRPr="00CA2779">
        <w:rPr>
          <w:rFonts w:ascii="Arial" w:hAnsi="Arial" w:cs="Arial"/>
          <w:lang w:val="en-GB"/>
        </w:rPr>
        <w:t>Regulators informed that questionnaire</w:t>
      </w:r>
      <w:r>
        <w:rPr>
          <w:rFonts w:ascii="Arial" w:hAnsi="Arial" w:cs="Arial"/>
          <w:lang w:val="en-GB"/>
        </w:rPr>
        <w:t>s have been</w:t>
      </w:r>
      <w:r w:rsidRPr="00CA2779">
        <w:rPr>
          <w:rFonts w:ascii="Arial" w:hAnsi="Arial" w:cs="Arial"/>
          <w:lang w:val="en-GB"/>
        </w:rPr>
        <w:t xml:space="preserve"> designed </w:t>
      </w:r>
      <w:r>
        <w:rPr>
          <w:rFonts w:ascii="Arial" w:hAnsi="Arial" w:cs="Arial"/>
          <w:lang w:val="en-GB"/>
        </w:rPr>
        <w:t xml:space="preserve">and sent (December 2nd) to check compliance with Regulation 715/2009. Following </w:t>
      </w:r>
      <w:smartTag w:uri="urn:schemas-microsoft-com:office:smarttags" w:element="place">
        <w:r>
          <w:rPr>
            <w:rFonts w:ascii="Arial" w:hAnsi="Arial" w:cs="Arial"/>
            <w:lang w:val="en-GB"/>
          </w:rPr>
          <w:t>North GRI</w:t>
        </w:r>
      </w:smartTag>
      <w:r>
        <w:rPr>
          <w:rFonts w:ascii="Arial" w:hAnsi="Arial" w:cs="Arial"/>
          <w:lang w:val="en-GB"/>
        </w:rPr>
        <w:t xml:space="preserve"> example and complementing the assessment done in earlier years (supervision of transparency requirements published in operators websites). TSOs, LSOs and SSOs in the South Region are invited to fill in the questionnaires about their compliance with Regulation provisions. Once the information received, Regulators will publish it, and they will encourage stakeholders to give their opinion of the level of compliance.</w:t>
      </w:r>
    </w:p>
    <w:p w:rsidR="0068707B" w:rsidRDefault="0068707B" w:rsidP="002823C4">
      <w:pPr>
        <w:spacing w:before="0" w:after="0" w:line="360" w:lineRule="auto"/>
        <w:rPr>
          <w:rFonts w:ascii="Arial" w:hAnsi="Arial" w:cs="Arial"/>
          <w:lang w:val="en-GB"/>
        </w:rPr>
      </w:pPr>
      <w:r>
        <w:rPr>
          <w:rFonts w:ascii="Arial" w:hAnsi="Arial" w:cs="Arial"/>
          <w:lang w:val="en-GB"/>
        </w:rPr>
        <w:t xml:space="preserve">The key steps, the responsible entities and their deadlines were shown in the presentation. </w:t>
      </w:r>
    </w:p>
    <w:p w:rsidR="0068707B" w:rsidRPr="00CA2779" w:rsidRDefault="0068707B" w:rsidP="002823C4">
      <w:pPr>
        <w:spacing w:before="0" w:after="0" w:line="360" w:lineRule="auto"/>
        <w:rPr>
          <w:rFonts w:ascii="Arial" w:hAnsi="Arial" w:cs="Arial"/>
          <w:lang w:val="en-GB"/>
        </w:rPr>
      </w:pPr>
      <w:r>
        <w:rPr>
          <w:rFonts w:ascii="Arial" w:hAnsi="Arial" w:cs="Arial"/>
          <w:lang w:val="en-GB"/>
        </w:rPr>
        <w:t>The deadline to answer the questionnaires is 15</w:t>
      </w:r>
      <w:r>
        <w:rPr>
          <w:rFonts w:ascii="Arial" w:hAnsi="Arial" w:cs="Arial"/>
          <w:vertAlign w:val="superscript"/>
          <w:lang w:val="en-GB"/>
        </w:rPr>
        <w:t>th</w:t>
      </w:r>
      <w:r>
        <w:rPr>
          <w:rFonts w:ascii="Arial" w:hAnsi="Arial" w:cs="Arial"/>
          <w:lang w:val="en-GB"/>
        </w:rPr>
        <w:t xml:space="preserve"> January 2012.</w:t>
      </w:r>
    </w:p>
    <w:p w:rsidR="0068707B" w:rsidRPr="00CA2779" w:rsidRDefault="0068707B" w:rsidP="002823C4">
      <w:pPr>
        <w:tabs>
          <w:tab w:val="left" w:pos="720"/>
        </w:tabs>
        <w:spacing w:before="0" w:after="0" w:line="360" w:lineRule="auto"/>
        <w:rPr>
          <w:rFonts w:ascii="Arial" w:hAnsi="Arial" w:cs="Arial"/>
          <w:lang w:val="en-GB"/>
        </w:rPr>
      </w:pPr>
    </w:p>
    <w:p w:rsidR="0068707B" w:rsidRDefault="0068707B" w:rsidP="001271D1">
      <w:pPr>
        <w:numPr>
          <w:ilvl w:val="0"/>
          <w:numId w:val="50"/>
        </w:numPr>
        <w:tabs>
          <w:tab w:val="left" w:pos="720"/>
          <w:tab w:val="num" w:pos="840"/>
        </w:tabs>
        <w:spacing w:before="0" w:after="0" w:line="360" w:lineRule="auto"/>
        <w:rPr>
          <w:rFonts w:ascii="Arial" w:hAnsi="Arial" w:cs="Arial"/>
          <w:b/>
          <w:u w:val="single"/>
          <w:lang w:val="en-GB"/>
        </w:rPr>
      </w:pPr>
      <w:r w:rsidRPr="00EA060D">
        <w:rPr>
          <w:rFonts w:ascii="Arial" w:hAnsi="Arial" w:cs="Arial"/>
          <w:b/>
          <w:u w:val="single"/>
          <w:lang w:val="en-GB"/>
        </w:rPr>
        <w:t>AOB and next meetings</w:t>
      </w:r>
    </w:p>
    <w:p w:rsidR="0068707B" w:rsidRDefault="0068707B" w:rsidP="001271D1">
      <w:pPr>
        <w:numPr>
          <w:ilvl w:val="1"/>
          <w:numId w:val="50"/>
        </w:numPr>
        <w:tabs>
          <w:tab w:val="left" w:pos="720"/>
        </w:tabs>
        <w:spacing w:before="0" w:after="0" w:line="360" w:lineRule="auto"/>
        <w:rPr>
          <w:rFonts w:ascii="Arial" w:hAnsi="Arial" w:cs="Arial"/>
          <w:b/>
          <w:u w:val="single"/>
          <w:lang w:val="en-GB"/>
        </w:rPr>
      </w:pPr>
      <w:r w:rsidRPr="003D4442">
        <w:rPr>
          <w:rFonts w:ascii="Arial" w:hAnsi="Arial" w:cs="Arial"/>
          <w:b/>
          <w:lang w:val="en-GB"/>
        </w:rPr>
        <w:t xml:space="preserve"> Meetings</w:t>
      </w:r>
      <w:r>
        <w:rPr>
          <w:rFonts w:ascii="Arial" w:hAnsi="Arial" w:cs="Arial"/>
          <w:b/>
          <w:lang w:val="en-GB"/>
        </w:rPr>
        <w:t xml:space="preserve"> calendar</w:t>
      </w:r>
    </w:p>
    <w:p w:rsidR="0068707B" w:rsidRPr="0004755E" w:rsidRDefault="0068707B" w:rsidP="00AB0D59">
      <w:pPr>
        <w:spacing w:before="0" w:after="0" w:line="360" w:lineRule="auto"/>
        <w:rPr>
          <w:rFonts w:ascii="Arial" w:hAnsi="Arial" w:cs="Arial"/>
          <w:lang w:val="en-GB"/>
        </w:rPr>
      </w:pPr>
      <w:r w:rsidRPr="00CA2779">
        <w:rPr>
          <w:rFonts w:ascii="Arial" w:hAnsi="Arial" w:cs="Arial"/>
          <w:lang w:val="en-GB"/>
        </w:rPr>
        <w:t xml:space="preserve">Regulators </w:t>
      </w:r>
      <w:r>
        <w:rPr>
          <w:rFonts w:ascii="Arial" w:hAnsi="Arial" w:cs="Arial"/>
          <w:lang w:val="en-GB"/>
        </w:rPr>
        <w:t>informed that it is not going to be possible to hold the next SG meeting on the 25</w:t>
      </w:r>
      <w:r w:rsidRPr="00C734F9">
        <w:rPr>
          <w:rFonts w:ascii="Arial" w:hAnsi="Arial" w:cs="Arial"/>
          <w:vertAlign w:val="superscript"/>
          <w:lang w:val="en-GB"/>
        </w:rPr>
        <w:t>th</w:t>
      </w:r>
      <w:r>
        <w:rPr>
          <w:rFonts w:ascii="Arial" w:hAnsi="Arial" w:cs="Arial"/>
          <w:lang w:val="en-GB"/>
        </w:rPr>
        <w:t xml:space="preserve"> January, so they </w:t>
      </w:r>
      <w:r w:rsidRPr="00CA2779">
        <w:rPr>
          <w:rFonts w:ascii="Arial" w:hAnsi="Arial" w:cs="Arial"/>
          <w:lang w:val="en-GB"/>
        </w:rPr>
        <w:t xml:space="preserve">requested </w:t>
      </w:r>
      <w:r>
        <w:rPr>
          <w:rFonts w:ascii="Arial" w:hAnsi="Arial" w:cs="Arial"/>
          <w:lang w:val="en-GB"/>
        </w:rPr>
        <w:t>availability of Regulators and TSOs in the week beginning the 6</w:t>
      </w:r>
      <w:r w:rsidRPr="00C734F9">
        <w:rPr>
          <w:rFonts w:ascii="Arial" w:hAnsi="Arial" w:cs="Arial"/>
          <w:vertAlign w:val="superscript"/>
          <w:lang w:val="en-GB"/>
        </w:rPr>
        <w:t>th</w:t>
      </w:r>
      <w:r>
        <w:rPr>
          <w:rFonts w:ascii="Arial" w:hAnsi="Arial" w:cs="Arial"/>
          <w:lang w:val="en-GB"/>
        </w:rPr>
        <w:t xml:space="preserve"> of February to be communicated by mail as soon as possible.</w:t>
      </w:r>
      <w:r w:rsidRPr="00CA2779">
        <w:rPr>
          <w:rFonts w:ascii="Arial" w:hAnsi="Arial" w:cs="Arial"/>
          <w:lang w:val="en-GB"/>
        </w:rPr>
        <w:t xml:space="preserve"> </w:t>
      </w:r>
      <w:bookmarkEnd w:id="0"/>
      <w:bookmarkEnd w:id="1"/>
    </w:p>
    <w:sectPr w:rsidR="0068707B" w:rsidRPr="0004755E" w:rsidSect="001232C2">
      <w:headerReference w:type="default" r:id="rId7"/>
      <w:footerReference w:type="default" r:id="rId8"/>
      <w:pgSz w:w="11906" w:h="16838" w:code="9"/>
      <w:pgMar w:top="2127" w:right="851" w:bottom="851" w:left="1418" w:header="567" w:footer="39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07B" w:rsidRDefault="0068707B">
      <w:r>
        <w:separator/>
      </w:r>
    </w:p>
  </w:endnote>
  <w:endnote w:type="continuationSeparator" w:id="0">
    <w:p w:rsidR="0068707B" w:rsidRDefault="006870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7B" w:rsidRPr="00FB5E50" w:rsidRDefault="0068707B" w:rsidP="0086375F">
    <w:pPr>
      <w:pStyle w:val="Piedepgina"/>
      <w:pBdr>
        <w:top w:val="single" w:sz="4" w:space="1" w:color="auto"/>
      </w:pBdr>
      <w:tabs>
        <w:tab w:val="clear" w:pos="8504"/>
        <w:tab w:val="left" w:pos="6330"/>
        <w:tab w:val="right" w:pos="9639"/>
      </w:tabs>
      <w:rPr>
        <w:rFonts w:cs="Arial"/>
      </w:rPr>
    </w:pPr>
    <w:r>
      <w:rPr>
        <w:rFonts w:cs="Arial"/>
      </w:rPr>
      <w:t>GRI-S-IG-18-Minutes</w:t>
    </w:r>
    <w:r>
      <w:rPr>
        <w:rFonts w:cs="Arial"/>
        <w:snapToGrid w:val="0"/>
      </w:rPr>
      <w:tab/>
    </w:r>
    <w:r>
      <w:rPr>
        <w:rFonts w:cs="Arial"/>
        <w:snapToGrid w:val="0"/>
      </w:rPr>
      <w:tab/>
    </w:r>
    <w:r>
      <w:rPr>
        <w:rFonts w:cs="Arial"/>
        <w:snapToGrid w:val="0"/>
      </w:rPr>
      <w:tab/>
    </w:r>
    <w:r w:rsidR="002969BB">
      <w:rPr>
        <w:rFonts w:cs="Arial"/>
        <w:snapToGrid w:val="0"/>
      </w:rPr>
      <w:fldChar w:fldCharType="begin"/>
    </w:r>
    <w:r>
      <w:rPr>
        <w:rFonts w:cs="Arial"/>
        <w:snapToGrid w:val="0"/>
      </w:rPr>
      <w:instrText xml:space="preserve"> PAGE </w:instrText>
    </w:r>
    <w:r w:rsidR="002969BB">
      <w:rPr>
        <w:rFonts w:cs="Arial"/>
        <w:snapToGrid w:val="0"/>
      </w:rPr>
      <w:fldChar w:fldCharType="separate"/>
    </w:r>
    <w:r w:rsidR="00F463EE">
      <w:rPr>
        <w:rFonts w:cs="Arial"/>
        <w:noProof/>
        <w:snapToGrid w:val="0"/>
      </w:rPr>
      <w:t>3</w:t>
    </w:r>
    <w:r w:rsidR="002969BB">
      <w:rPr>
        <w:rFonts w:cs="Arial"/>
        <w:snapToGrid w:val="0"/>
      </w:rPr>
      <w:fldChar w:fldCharType="end"/>
    </w:r>
    <w:r>
      <w:rPr>
        <w:rFonts w:cs="Arial"/>
        <w:snapToGrid w:val="0"/>
      </w:rPr>
      <w:t xml:space="preserve"> of </w:t>
    </w:r>
    <w:r w:rsidR="002969BB">
      <w:rPr>
        <w:rStyle w:val="Nmerodepgina"/>
      </w:rPr>
      <w:fldChar w:fldCharType="begin"/>
    </w:r>
    <w:r>
      <w:rPr>
        <w:rStyle w:val="Nmerodepgina"/>
      </w:rPr>
      <w:instrText xml:space="preserve"> NUMPAGES </w:instrText>
    </w:r>
    <w:r w:rsidR="002969BB">
      <w:rPr>
        <w:rStyle w:val="Nmerodepgina"/>
      </w:rPr>
      <w:fldChar w:fldCharType="separate"/>
    </w:r>
    <w:r w:rsidR="00F463EE">
      <w:rPr>
        <w:rStyle w:val="Nmerodepgina"/>
        <w:noProof/>
      </w:rPr>
      <w:t>3</w:t>
    </w:r>
    <w:r w:rsidR="002969BB">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07B" w:rsidRDefault="0068707B">
      <w:r>
        <w:separator/>
      </w:r>
    </w:p>
  </w:footnote>
  <w:footnote w:type="continuationSeparator" w:id="0">
    <w:p w:rsidR="0068707B" w:rsidRDefault="00687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7B" w:rsidRDefault="002969BB">
    <w:pPr>
      <w:pStyle w:val="Encabezado"/>
      <w:ind w:left="-840"/>
    </w:pPr>
    <w:r w:rsidRPr="002969BB">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35pt;margin-top:1.65pt;width:41.85pt;height:56.25pt;z-index:251657216;visibility:visible;mso-wrap-edited:f">
          <v:imagedata r:id="rId1" o:title="" croptop="5575f" cropbottom="8198f" cropleft="6113f" cropright="36239f"/>
        </v:shape>
        <o:OLEObject Type="Embed" ProgID="Word.Picture.8" ShapeID="_x0000_s2049" DrawAspect="Content" ObjectID="_1387966680" r:id="rId2"/>
      </w:pict>
    </w:r>
    <w:r w:rsidR="00F463EE">
      <w:rPr>
        <w:noProof/>
        <w:lang w:val="es-ES" w:eastAsia="es-ES"/>
      </w:rPr>
      <w:drawing>
        <wp:inline distT="0" distB="0" distL="0" distR="0">
          <wp:extent cx="1504950" cy="676275"/>
          <wp:effectExtent l="19050" t="0" r="0" b="0"/>
          <wp:docPr id="2" name="Imagen 28" descr="AC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ACER-Logo"/>
                  <pic:cNvPicPr>
                    <a:picLocks noChangeAspect="1" noChangeArrowheads="1"/>
                  </pic:cNvPicPr>
                </pic:nvPicPr>
                <pic:blipFill>
                  <a:blip r:embed="rId3"/>
                  <a:srcRect/>
                  <a:stretch>
                    <a:fillRect/>
                  </a:stretch>
                </pic:blipFill>
                <pic:spPr bwMode="auto">
                  <a:xfrm>
                    <a:off x="0" y="0"/>
                    <a:ext cx="1504950" cy="676275"/>
                  </a:xfrm>
                  <a:prstGeom prst="rect">
                    <a:avLst/>
                  </a:prstGeom>
                  <a:noFill/>
                  <a:ln w="9525">
                    <a:noFill/>
                    <a:miter lim="800000"/>
                    <a:headEnd/>
                    <a:tailEnd/>
                  </a:ln>
                </pic:spPr>
              </pic:pic>
            </a:graphicData>
          </a:graphic>
        </wp:inline>
      </w:drawing>
    </w:r>
    <w:r w:rsidR="00F463EE">
      <w:rPr>
        <w:noProof/>
        <w:lang w:val="es-ES" w:eastAsia="es-ES"/>
      </w:rPr>
      <w:drawing>
        <wp:anchor distT="0" distB="0" distL="114300" distR="114300" simplePos="0" relativeHeight="251656192" behindDoc="1" locked="0" layoutInCell="1" allowOverlap="1">
          <wp:simplePos x="0" y="0"/>
          <wp:positionH relativeFrom="column">
            <wp:posOffset>5271770</wp:posOffset>
          </wp:positionH>
          <wp:positionV relativeFrom="page">
            <wp:posOffset>323215</wp:posOffset>
          </wp:positionV>
          <wp:extent cx="935355" cy="828675"/>
          <wp:effectExtent l="19050" t="0" r="0" b="0"/>
          <wp:wrapThrough wrapText="bothSides">
            <wp:wrapPolygon edited="0">
              <wp:start x="-440" y="0"/>
              <wp:lineTo x="-440" y="21352"/>
              <wp:lineTo x="21556" y="21352"/>
              <wp:lineTo x="21556" y="0"/>
              <wp:lineTo x="-440" y="0"/>
            </wp:wrapPolygon>
          </wp:wrapThrough>
          <wp:docPr id="1" name="Imagen 2" descr="south2007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uth20070521"/>
                  <pic:cNvPicPr>
                    <a:picLocks noChangeAspect="1" noChangeArrowheads="1"/>
                  </pic:cNvPicPr>
                </pic:nvPicPr>
                <pic:blipFill>
                  <a:blip r:embed="rId4"/>
                  <a:srcRect/>
                  <a:stretch>
                    <a:fillRect/>
                  </a:stretch>
                </pic:blipFill>
                <pic:spPr bwMode="auto">
                  <a:xfrm>
                    <a:off x="0" y="0"/>
                    <a:ext cx="935355" cy="828675"/>
                  </a:xfrm>
                  <a:prstGeom prst="rect">
                    <a:avLst/>
                  </a:prstGeom>
                  <a:noFill/>
                </pic:spPr>
              </pic:pic>
            </a:graphicData>
          </a:graphic>
        </wp:anchor>
      </w:drawing>
    </w:r>
    <w:r w:rsidR="00F463EE">
      <w:rPr>
        <w:noProof/>
        <w:lang w:val="es-ES" w:eastAsia="es-ES"/>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192405</wp:posOffset>
          </wp:positionV>
          <wp:extent cx="1133475" cy="476250"/>
          <wp:effectExtent l="19050" t="0" r="9525" b="0"/>
          <wp:wrapSquare wrapText="bothSides"/>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5"/>
                  <a:srcRect/>
                  <a:stretch>
                    <a:fillRect/>
                  </a:stretch>
                </pic:blipFill>
                <pic:spPr bwMode="auto">
                  <a:xfrm>
                    <a:off x="0" y="0"/>
                    <a:ext cx="1133475" cy="476250"/>
                  </a:xfrm>
                  <a:prstGeom prst="rect">
                    <a:avLst/>
                  </a:prstGeom>
                  <a:noFill/>
                </pic:spPr>
              </pic:pic>
            </a:graphicData>
          </a:graphic>
        </wp:anchor>
      </w:drawing>
    </w:r>
    <w:r w:rsidR="00F463EE">
      <w:rPr>
        <w:noProof/>
        <w:lang w:val="es-ES" w:eastAsia="es-ES"/>
      </w:rPr>
      <w:drawing>
        <wp:anchor distT="0" distB="0" distL="114300" distR="114300" simplePos="0" relativeHeight="251659264" behindDoc="0" locked="0" layoutInCell="1" allowOverlap="0">
          <wp:simplePos x="0" y="0"/>
          <wp:positionH relativeFrom="column">
            <wp:posOffset>1318895</wp:posOffset>
          </wp:positionH>
          <wp:positionV relativeFrom="paragraph">
            <wp:posOffset>325755</wp:posOffset>
          </wp:positionV>
          <wp:extent cx="838200" cy="257810"/>
          <wp:effectExtent l="19050" t="0" r="0" b="0"/>
          <wp:wrapSquare wrapText="bothSides"/>
          <wp:docPr id="4" name="Imagen 15" descr="SIMPLIFICADA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SIMPLIFICADA CMYK"/>
                  <pic:cNvPicPr>
                    <a:picLocks noChangeAspect="1" noChangeArrowheads="1"/>
                  </pic:cNvPicPr>
                </pic:nvPicPr>
                <pic:blipFill>
                  <a:blip r:embed="rId6"/>
                  <a:srcRect/>
                  <a:stretch>
                    <a:fillRect/>
                  </a:stretch>
                </pic:blipFill>
                <pic:spPr bwMode="auto">
                  <a:xfrm>
                    <a:off x="0" y="0"/>
                    <a:ext cx="838200" cy="257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954"/>
    <w:multiLevelType w:val="multilevel"/>
    <w:tmpl w:val="E236F3C0"/>
    <w:lvl w:ilvl="0">
      <w:start w:val="4"/>
      <w:numFmt w:val="decimal"/>
      <w:lvlText w:val="%1"/>
      <w:lvlJc w:val="left"/>
      <w:pPr>
        <w:ind w:left="360" w:hanging="360"/>
      </w:pPr>
      <w:rPr>
        <w:rFonts w:ascii="Calibri" w:hAnsi="Calibri" w:cs="Times New Roman" w:hint="default"/>
        <w:b/>
        <w:sz w:val="22"/>
      </w:rPr>
    </w:lvl>
    <w:lvl w:ilvl="1">
      <w:start w:val="1"/>
      <w:numFmt w:val="decimal"/>
      <w:lvlText w:val="%1.%2"/>
      <w:lvlJc w:val="left"/>
      <w:pPr>
        <w:ind w:left="870" w:hanging="360"/>
      </w:pPr>
      <w:rPr>
        <w:rFonts w:ascii="Calibri" w:hAnsi="Calibri" w:cs="Times New Roman" w:hint="default"/>
        <w:b/>
        <w:sz w:val="22"/>
      </w:rPr>
    </w:lvl>
    <w:lvl w:ilvl="2">
      <w:start w:val="1"/>
      <w:numFmt w:val="decimal"/>
      <w:lvlText w:val="%1.%2.%3"/>
      <w:lvlJc w:val="left"/>
      <w:pPr>
        <w:ind w:left="1740" w:hanging="720"/>
      </w:pPr>
      <w:rPr>
        <w:rFonts w:ascii="Calibri" w:hAnsi="Calibri" w:cs="Times New Roman" w:hint="default"/>
        <w:b/>
        <w:sz w:val="22"/>
      </w:rPr>
    </w:lvl>
    <w:lvl w:ilvl="3">
      <w:start w:val="1"/>
      <w:numFmt w:val="decimal"/>
      <w:lvlText w:val="%1.%2.%3.%4"/>
      <w:lvlJc w:val="left"/>
      <w:pPr>
        <w:ind w:left="2610" w:hanging="1080"/>
      </w:pPr>
      <w:rPr>
        <w:rFonts w:ascii="Calibri" w:hAnsi="Calibri" w:cs="Times New Roman" w:hint="default"/>
        <w:b/>
        <w:sz w:val="22"/>
      </w:rPr>
    </w:lvl>
    <w:lvl w:ilvl="4">
      <w:start w:val="1"/>
      <w:numFmt w:val="decimal"/>
      <w:lvlText w:val="%1.%2.%3.%4.%5"/>
      <w:lvlJc w:val="left"/>
      <w:pPr>
        <w:ind w:left="3120" w:hanging="1080"/>
      </w:pPr>
      <w:rPr>
        <w:rFonts w:ascii="Calibri" w:hAnsi="Calibri" w:cs="Times New Roman" w:hint="default"/>
        <w:b/>
        <w:sz w:val="22"/>
      </w:rPr>
    </w:lvl>
    <w:lvl w:ilvl="5">
      <w:start w:val="1"/>
      <w:numFmt w:val="decimal"/>
      <w:lvlText w:val="%1.%2.%3.%4.%5.%6"/>
      <w:lvlJc w:val="left"/>
      <w:pPr>
        <w:ind w:left="3990" w:hanging="1440"/>
      </w:pPr>
      <w:rPr>
        <w:rFonts w:ascii="Calibri" w:hAnsi="Calibri" w:cs="Times New Roman" w:hint="default"/>
        <w:b/>
        <w:sz w:val="22"/>
      </w:rPr>
    </w:lvl>
    <w:lvl w:ilvl="6">
      <w:start w:val="1"/>
      <w:numFmt w:val="decimal"/>
      <w:lvlText w:val="%1.%2.%3.%4.%5.%6.%7"/>
      <w:lvlJc w:val="left"/>
      <w:pPr>
        <w:ind w:left="4500" w:hanging="1440"/>
      </w:pPr>
      <w:rPr>
        <w:rFonts w:ascii="Calibri" w:hAnsi="Calibri" w:cs="Times New Roman" w:hint="default"/>
        <w:b/>
        <w:sz w:val="22"/>
      </w:rPr>
    </w:lvl>
    <w:lvl w:ilvl="7">
      <w:start w:val="1"/>
      <w:numFmt w:val="decimal"/>
      <w:lvlText w:val="%1.%2.%3.%4.%5.%6.%7.%8"/>
      <w:lvlJc w:val="left"/>
      <w:pPr>
        <w:ind w:left="5370" w:hanging="1800"/>
      </w:pPr>
      <w:rPr>
        <w:rFonts w:ascii="Calibri" w:hAnsi="Calibri" w:cs="Times New Roman" w:hint="default"/>
        <w:b/>
        <w:sz w:val="22"/>
      </w:rPr>
    </w:lvl>
    <w:lvl w:ilvl="8">
      <w:start w:val="1"/>
      <w:numFmt w:val="decimal"/>
      <w:lvlText w:val="%1.%2.%3.%4.%5.%6.%7.%8.%9"/>
      <w:lvlJc w:val="left"/>
      <w:pPr>
        <w:ind w:left="5880" w:hanging="1800"/>
      </w:pPr>
      <w:rPr>
        <w:rFonts w:ascii="Calibri" w:hAnsi="Calibri" w:cs="Times New Roman" w:hint="default"/>
        <w:b/>
        <w:sz w:val="22"/>
      </w:rPr>
    </w:lvl>
  </w:abstractNum>
  <w:abstractNum w:abstractNumId="1">
    <w:nsid w:val="06870892"/>
    <w:multiLevelType w:val="hybridMultilevel"/>
    <w:tmpl w:val="42982D60"/>
    <w:lvl w:ilvl="0" w:tplc="0C0A0001">
      <w:start w:val="1"/>
      <w:numFmt w:val="bullet"/>
      <w:lvlText w:val=""/>
      <w:lvlJc w:val="left"/>
      <w:pPr>
        <w:ind w:left="426" w:hanging="360"/>
      </w:pPr>
      <w:rPr>
        <w:rFonts w:ascii="Symbol" w:hAnsi="Symbol" w:hint="default"/>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
    <w:nsid w:val="07A27F13"/>
    <w:multiLevelType w:val="hybridMultilevel"/>
    <w:tmpl w:val="C5BAF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3A20AD"/>
    <w:multiLevelType w:val="hybridMultilevel"/>
    <w:tmpl w:val="82A207F4"/>
    <w:lvl w:ilvl="0" w:tplc="296A2A98">
      <w:start w:val="1"/>
      <w:numFmt w:val="bullet"/>
      <w:lvlText w:val="-"/>
      <w:lvlJc w:val="left"/>
      <w:pPr>
        <w:tabs>
          <w:tab w:val="num" w:pos="1080"/>
        </w:tabs>
        <w:ind w:left="1080" w:hanging="360"/>
      </w:pPr>
      <w:rPr>
        <w:rFonts w:ascii="Arial" w:hAnsi="Arial" w:hint="default"/>
      </w:rPr>
    </w:lvl>
    <w:lvl w:ilvl="1" w:tplc="0C0A0003">
      <w:start w:val="1"/>
      <w:numFmt w:val="bullet"/>
      <w:lvlText w:val="o"/>
      <w:lvlJc w:val="left"/>
      <w:pPr>
        <w:tabs>
          <w:tab w:val="num" w:pos="744"/>
        </w:tabs>
        <w:ind w:left="744" w:hanging="360"/>
      </w:pPr>
      <w:rPr>
        <w:rFonts w:ascii="Courier New" w:hAnsi="Courier New" w:hint="default"/>
      </w:rPr>
    </w:lvl>
    <w:lvl w:ilvl="2" w:tplc="0C0A0005" w:tentative="1">
      <w:start w:val="1"/>
      <w:numFmt w:val="bullet"/>
      <w:lvlText w:val=""/>
      <w:lvlJc w:val="left"/>
      <w:pPr>
        <w:tabs>
          <w:tab w:val="num" w:pos="1464"/>
        </w:tabs>
        <w:ind w:left="1464" w:hanging="360"/>
      </w:pPr>
      <w:rPr>
        <w:rFonts w:ascii="Wingdings" w:hAnsi="Wingdings" w:hint="default"/>
      </w:rPr>
    </w:lvl>
    <w:lvl w:ilvl="3" w:tplc="0C0A0001" w:tentative="1">
      <w:start w:val="1"/>
      <w:numFmt w:val="bullet"/>
      <w:lvlText w:val=""/>
      <w:lvlJc w:val="left"/>
      <w:pPr>
        <w:tabs>
          <w:tab w:val="num" w:pos="2184"/>
        </w:tabs>
        <w:ind w:left="2184" w:hanging="360"/>
      </w:pPr>
      <w:rPr>
        <w:rFonts w:ascii="Symbol" w:hAnsi="Symbol" w:hint="default"/>
      </w:rPr>
    </w:lvl>
    <w:lvl w:ilvl="4" w:tplc="0C0A0003" w:tentative="1">
      <w:start w:val="1"/>
      <w:numFmt w:val="bullet"/>
      <w:lvlText w:val="o"/>
      <w:lvlJc w:val="left"/>
      <w:pPr>
        <w:tabs>
          <w:tab w:val="num" w:pos="2904"/>
        </w:tabs>
        <w:ind w:left="2904" w:hanging="360"/>
      </w:pPr>
      <w:rPr>
        <w:rFonts w:ascii="Courier New" w:hAnsi="Courier New" w:hint="default"/>
      </w:rPr>
    </w:lvl>
    <w:lvl w:ilvl="5" w:tplc="0C0A0005" w:tentative="1">
      <w:start w:val="1"/>
      <w:numFmt w:val="bullet"/>
      <w:lvlText w:val=""/>
      <w:lvlJc w:val="left"/>
      <w:pPr>
        <w:tabs>
          <w:tab w:val="num" w:pos="3624"/>
        </w:tabs>
        <w:ind w:left="3624" w:hanging="360"/>
      </w:pPr>
      <w:rPr>
        <w:rFonts w:ascii="Wingdings" w:hAnsi="Wingdings" w:hint="default"/>
      </w:rPr>
    </w:lvl>
    <w:lvl w:ilvl="6" w:tplc="0C0A0001" w:tentative="1">
      <w:start w:val="1"/>
      <w:numFmt w:val="bullet"/>
      <w:lvlText w:val=""/>
      <w:lvlJc w:val="left"/>
      <w:pPr>
        <w:tabs>
          <w:tab w:val="num" w:pos="4344"/>
        </w:tabs>
        <w:ind w:left="4344" w:hanging="360"/>
      </w:pPr>
      <w:rPr>
        <w:rFonts w:ascii="Symbol" w:hAnsi="Symbol" w:hint="default"/>
      </w:rPr>
    </w:lvl>
    <w:lvl w:ilvl="7" w:tplc="0C0A0003" w:tentative="1">
      <w:start w:val="1"/>
      <w:numFmt w:val="bullet"/>
      <w:lvlText w:val="o"/>
      <w:lvlJc w:val="left"/>
      <w:pPr>
        <w:tabs>
          <w:tab w:val="num" w:pos="5064"/>
        </w:tabs>
        <w:ind w:left="5064" w:hanging="360"/>
      </w:pPr>
      <w:rPr>
        <w:rFonts w:ascii="Courier New" w:hAnsi="Courier New" w:hint="default"/>
      </w:rPr>
    </w:lvl>
    <w:lvl w:ilvl="8" w:tplc="0C0A0005" w:tentative="1">
      <w:start w:val="1"/>
      <w:numFmt w:val="bullet"/>
      <w:lvlText w:val=""/>
      <w:lvlJc w:val="left"/>
      <w:pPr>
        <w:tabs>
          <w:tab w:val="num" w:pos="5784"/>
        </w:tabs>
        <w:ind w:left="5784" w:hanging="360"/>
      </w:pPr>
      <w:rPr>
        <w:rFonts w:ascii="Wingdings" w:hAnsi="Wingdings" w:hint="default"/>
      </w:rPr>
    </w:lvl>
  </w:abstractNum>
  <w:abstractNum w:abstractNumId="4">
    <w:nsid w:val="0F375F3B"/>
    <w:multiLevelType w:val="multilevel"/>
    <w:tmpl w:val="D1C646C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2365785"/>
    <w:multiLevelType w:val="hybridMultilevel"/>
    <w:tmpl w:val="C5168BD0"/>
    <w:lvl w:ilvl="0" w:tplc="0C0A0001">
      <w:start w:val="1"/>
      <w:numFmt w:val="bullet"/>
      <w:lvlText w:val=""/>
      <w:lvlJc w:val="left"/>
      <w:pPr>
        <w:ind w:left="1230" w:hanging="360"/>
      </w:pPr>
      <w:rPr>
        <w:rFonts w:ascii="Symbol" w:hAnsi="Symbol" w:hint="default"/>
      </w:rPr>
    </w:lvl>
    <w:lvl w:ilvl="1" w:tplc="0C0A0003" w:tentative="1">
      <w:start w:val="1"/>
      <w:numFmt w:val="bullet"/>
      <w:lvlText w:val="o"/>
      <w:lvlJc w:val="left"/>
      <w:pPr>
        <w:ind w:left="1950" w:hanging="360"/>
      </w:pPr>
      <w:rPr>
        <w:rFonts w:ascii="Courier New" w:hAnsi="Courier New" w:hint="default"/>
      </w:rPr>
    </w:lvl>
    <w:lvl w:ilvl="2" w:tplc="0C0A0005" w:tentative="1">
      <w:start w:val="1"/>
      <w:numFmt w:val="bullet"/>
      <w:lvlText w:val=""/>
      <w:lvlJc w:val="left"/>
      <w:pPr>
        <w:ind w:left="2670" w:hanging="360"/>
      </w:pPr>
      <w:rPr>
        <w:rFonts w:ascii="Wingdings" w:hAnsi="Wingdings" w:hint="default"/>
      </w:rPr>
    </w:lvl>
    <w:lvl w:ilvl="3" w:tplc="0C0A0001" w:tentative="1">
      <w:start w:val="1"/>
      <w:numFmt w:val="bullet"/>
      <w:lvlText w:val=""/>
      <w:lvlJc w:val="left"/>
      <w:pPr>
        <w:ind w:left="3390" w:hanging="360"/>
      </w:pPr>
      <w:rPr>
        <w:rFonts w:ascii="Symbol" w:hAnsi="Symbol" w:hint="default"/>
      </w:rPr>
    </w:lvl>
    <w:lvl w:ilvl="4" w:tplc="0C0A0003" w:tentative="1">
      <w:start w:val="1"/>
      <w:numFmt w:val="bullet"/>
      <w:lvlText w:val="o"/>
      <w:lvlJc w:val="left"/>
      <w:pPr>
        <w:ind w:left="4110" w:hanging="360"/>
      </w:pPr>
      <w:rPr>
        <w:rFonts w:ascii="Courier New" w:hAnsi="Courier New" w:hint="default"/>
      </w:rPr>
    </w:lvl>
    <w:lvl w:ilvl="5" w:tplc="0C0A0005" w:tentative="1">
      <w:start w:val="1"/>
      <w:numFmt w:val="bullet"/>
      <w:lvlText w:val=""/>
      <w:lvlJc w:val="left"/>
      <w:pPr>
        <w:ind w:left="4830" w:hanging="360"/>
      </w:pPr>
      <w:rPr>
        <w:rFonts w:ascii="Wingdings" w:hAnsi="Wingdings" w:hint="default"/>
      </w:rPr>
    </w:lvl>
    <w:lvl w:ilvl="6" w:tplc="0C0A0001" w:tentative="1">
      <w:start w:val="1"/>
      <w:numFmt w:val="bullet"/>
      <w:lvlText w:val=""/>
      <w:lvlJc w:val="left"/>
      <w:pPr>
        <w:ind w:left="5550" w:hanging="360"/>
      </w:pPr>
      <w:rPr>
        <w:rFonts w:ascii="Symbol" w:hAnsi="Symbol" w:hint="default"/>
      </w:rPr>
    </w:lvl>
    <w:lvl w:ilvl="7" w:tplc="0C0A0003" w:tentative="1">
      <w:start w:val="1"/>
      <w:numFmt w:val="bullet"/>
      <w:lvlText w:val="o"/>
      <w:lvlJc w:val="left"/>
      <w:pPr>
        <w:ind w:left="6270" w:hanging="360"/>
      </w:pPr>
      <w:rPr>
        <w:rFonts w:ascii="Courier New" w:hAnsi="Courier New" w:hint="default"/>
      </w:rPr>
    </w:lvl>
    <w:lvl w:ilvl="8" w:tplc="0C0A0005" w:tentative="1">
      <w:start w:val="1"/>
      <w:numFmt w:val="bullet"/>
      <w:lvlText w:val=""/>
      <w:lvlJc w:val="left"/>
      <w:pPr>
        <w:ind w:left="6990" w:hanging="360"/>
      </w:pPr>
      <w:rPr>
        <w:rFonts w:ascii="Wingdings" w:hAnsi="Wingdings" w:hint="default"/>
      </w:rPr>
    </w:lvl>
  </w:abstractNum>
  <w:abstractNum w:abstractNumId="6">
    <w:nsid w:val="1366593B"/>
    <w:multiLevelType w:val="hybridMultilevel"/>
    <w:tmpl w:val="FC68DA70"/>
    <w:lvl w:ilvl="0" w:tplc="0C0A0013">
      <w:start w:val="1"/>
      <w:numFmt w:val="upperRoman"/>
      <w:lvlText w:val="%1."/>
      <w:lvlJc w:val="right"/>
      <w:pPr>
        <w:tabs>
          <w:tab w:val="num" w:pos="360"/>
        </w:tabs>
        <w:ind w:left="360" w:hanging="360"/>
      </w:pPr>
      <w:rPr>
        <w:rFonts w:cs="Times New Roman" w:hint="default"/>
      </w:rPr>
    </w:lvl>
    <w:lvl w:ilvl="1" w:tplc="12F0CCA8">
      <w:numFmt w:val="none"/>
      <w:lvlText w:val=""/>
      <w:lvlJc w:val="left"/>
      <w:pPr>
        <w:tabs>
          <w:tab w:val="num" w:pos="0"/>
        </w:tabs>
      </w:pPr>
      <w:rPr>
        <w:rFonts w:cs="Times New Roman"/>
      </w:rPr>
    </w:lvl>
    <w:lvl w:ilvl="2" w:tplc="DF240FC8">
      <w:numFmt w:val="none"/>
      <w:lvlText w:val=""/>
      <w:lvlJc w:val="left"/>
      <w:pPr>
        <w:tabs>
          <w:tab w:val="num" w:pos="0"/>
        </w:tabs>
      </w:pPr>
      <w:rPr>
        <w:rFonts w:cs="Times New Roman"/>
      </w:rPr>
    </w:lvl>
    <w:lvl w:ilvl="3" w:tplc="F25EA786">
      <w:numFmt w:val="none"/>
      <w:lvlText w:val=""/>
      <w:lvlJc w:val="left"/>
      <w:pPr>
        <w:tabs>
          <w:tab w:val="num" w:pos="0"/>
        </w:tabs>
      </w:pPr>
      <w:rPr>
        <w:rFonts w:cs="Times New Roman"/>
      </w:rPr>
    </w:lvl>
    <w:lvl w:ilvl="4" w:tplc="2EF0F632">
      <w:numFmt w:val="none"/>
      <w:lvlText w:val=""/>
      <w:lvlJc w:val="left"/>
      <w:pPr>
        <w:tabs>
          <w:tab w:val="num" w:pos="0"/>
        </w:tabs>
      </w:pPr>
      <w:rPr>
        <w:rFonts w:cs="Times New Roman"/>
      </w:rPr>
    </w:lvl>
    <w:lvl w:ilvl="5" w:tplc="9CCA848A">
      <w:numFmt w:val="none"/>
      <w:lvlText w:val=""/>
      <w:lvlJc w:val="left"/>
      <w:pPr>
        <w:tabs>
          <w:tab w:val="num" w:pos="0"/>
        </w:tabs>
      </w:pPr>
      <w:rPr>
        <w:rFonts w:cs="Times New Roman"/>
      </w:rPr>
    </w:lvl>
    <w:lvl w:ilvl="6" w:tplc="09DC92F4">
      <w:numFmt w:val="none"/>
      <w:lvlText w:val=""/>
      <w:lvlJc w:val="left"/>
      <w:pPr>
        <w:tabs>
          <w:tab w:val="num" w:pos="0"/>
        </w:tabs>
      </w:pPr>
      <w:rPr>
        <w:rFonts w:cs="Times New Roman"/>
      </w:rPr>
    </w:lvl>
    <w:lvl w:ilvl="7" w:tplc="306E3A6A">
      <w:numFmt w:val="none"/>
      <w:lvlText w:val=""/>
      <w:lvlJc w:val="left"/>
      <w:pPr>
        <w:tabs>
          <w:tab w:val="num" w:pos="0"/>
        </w:tabs>
      </w:pPr>
      <w:rPr>
        <w:rFonts w:cs="Times New Roman"/>
      </w:rPr>
    </w:lvl>
    <w:lvl w:ilvl="8" w:tplc="60425854">
      <w:numFmt w:val="none"/>
      <w:lvlText w:val=""/>
      <w:lvlJc w:val="left"/>
      <w:pPr>
        <w:tabs>
          <w:tab w:val="num" w:pos="0"/>
        </w:tabs>
      </w:pPr>
      <w:rPr>
        <w:rFonts w:cs="Times New Roman"/>
      </w:rPr>
    </w:lvl>
  </w:abstractNum>
  <w:abstractNum w:abstractNumId="7">
    <w:nsid w:val="163702EF"/>
    <w:multiLevelType w:val="hybridMultilevel"/>
    <w:tmpl w:val="877077C6"/>
    <w:lvl w:ilvl="0" w:tplc="21BEBF26">
      <w:start w:val="1"/>
      <w:numFmt w:val="bullet"/>
      <w:lvlText w:val=""/>
      <w:lvlJc w:val="left"/>
      <w:pPr>
        <w:ind w:left="426" w:hanging="360"/>
      </w:pPr>
      <w:rPr>
        <w:rFonts w:ascii="Symbol" w:hAnsi="Symbol" w:hint="default"/>
        <w:color w:val="auto"/>
        <w:sz w:val="22"/>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8">
    <w:nsid w:val="1AAD2453"/>
    <w:multiLevelType w:val="multilevel"/>
    <w:tmpl w:val="9C92326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1AFA29AF"/>
    <w:multiLevelType w:val="hybridMultilevel"/>
    <w:tmpl w:val="A2587360"/>
    <w:lvl w:ilvl="0" w:tplc="1F44F21A">
      <w:numFmt w:val="bullet"/>
      <w:lvlText w:val="-"/>
      <w:lvlJc w:val="left"/>
      <w:pPr>
        <w:ind w:left="426" w:hanging="360"/>
      </w:pPr>
      <w:rPr>
        <w:rFonts w:ascii="Arial" w:eastAsia="Times New Roman" w:hAnsi="Arial" w:hint="default"/>
        <w:color w:val="auto"/>
        <w:sz w:val="22"/>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10">
    <w:nsid w:val="1C260739"/>
    <w:multiLevelType w:val="hybridMultilevel"/>
    <w:tmpl w:val="6F44FA72"/>
    <w:lvl w:ilvl="0" w:tplc="6526BED2">
      <w:start w:val="1"/>
      <w:numFmt w:val="bullet"/>
      <w:lvlText w:val=""/>
      <w:lvlJc w:val="left"/>
      <w:pPr>
        <w:tabs>
          <w:tab w:val="num" w:pos="1494"/>
        </w:tabs>
        <w:ind w:left="1474"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DDD7134"/>
    <w:multiLevelType w:val="hybridMultilevel"/>
    <w:tmpl w:val="6C7A1F12"/>
    <w:lvl w:ilvl="0" w:tplc="0F1ACEC4">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4F328DC"/>
    <w:multiLevelType w:val="hybridMultilevel"/>
    <w:tmpl w:val="9AB8F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6D50B0"/>
    <w:multiLevelType w:val="multilevel"/>
    <w:tmpl w:val="EB802C1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576"/>
        </w:tabs>
        <w:ind w:left="576" w:hanging="6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6E37AA6"/>
    <w:multiLevelType w:val="hybridMultilevel"/>
    <w:tmpl w:val="1388AC6E"/>
    <w:lvl w:ilvl="0" w:tplc="892E3900">
      <w:start w:val="1"/>
      <w:numFmt w:val="bullet"/>
      <w:lvlText w:val="•"/>
      <w:lvlJc w:val="left"/>
      <w:pPr>
        <w:tabs>
          <w:tab w:val="num" w:pos="720"/>
        </w:tabs>
        <w:ind w:left="720" w:hanging="360"/>
      </w:pPr>
      <w:rPr>
        <w:rFonts w:ascii="Arial" w:hAnsi="Arial" w:hint="default"/>
      </w:rPr>
    </w:lvl>
    <w:lvl w:ilvl="1" w:tplc="33D60976" w:tentative="1">
      <w:start w:val="1"/>
      <w:numFmt w:val="bullet"/>
      <w:lvlText w:val="•"/>
      <w:lvlJc w:val="left"/>
      <w:pPr>
        <w:tabs>
          <w:tab w:val="num" w:pos="1440"/>
        </w:tabs>
        <w:ind w:left="1440" w:hanging="360"/>
      </w:pPr>
      <w:rPr>
        <w:rFonts w:ascii="Arial" w:hAnsi="Arial" w:hint="default"/>
      </w:rPr>
    </w:lvl>
    <w:lvl w:ilvl="2" w:tplc="5C0CAF28" w:tentative="1">
      <w:start w:val="1"/>
      <w:numFmt w:val="bullet"/>
      <w:lvlText w:val="•"/>
      <w:lvlJc w:val="left"/>
      <w:pPr>
        <w:tabs>
          <w:tab w:val="num" w:pos="2160"/>
        </w:tabs>
        <w:ind w:left="2160" w:hanging="360"/>
      </w:pPr>
      <w:rPr>
        <w:rFonts w:ascii="Arial" w:hAnsi="Arial" w:hint="default"/>
      </w:rPr>
    </w:lvl>
    <w:lvl w:ilvl="3" w:tplc="46663D3E" w:tentative="1">
      <w:start w:val="1"/>
      <w:numFmt w:val="bullet"/>
      <w:lvlText w:val="•"/>
      <w:lvlJc w:val="left"/>
      <w:pPr>
        <w:tabs>
          <w:tab w:val="num" w:pos="2880"/>
        </w:tabs>
        <w:ind w:left="2880" w:hanging="360"/>
      </w:pPr>
      <w:rPr>
        <w:rFonts w:ascii="Arial" w:hAnsi="Arial" w:hint="default"/>
      </w:rPr>
    </w:lvl>
    <w:lvl w:ilvl="4" w:tplc="DE446CBE" w:tentative="1">
      <w:start w:val="1"/>
      <w:numFmt w:val="bullet"/>
      <w:lvlText w:val="•"/>
      <w:lvlJc w:val="left"/>
      <w:pPr>
        <w:tabs>
          <w:tab w:val="num" w:pos="3600"/>
        </w:tabs>
        <w:ind w:left="3600" w:hanging="360"/>
      </w:pPr>
      <w:rPr>
        <w:rFonts w:ascii="Arial" w:hAnsi="Arial" w:hint="default"/>
      </w:rPr>
    </w:lvl>
    <w:lvl w:ilvl="5" w:tplc="50A2CEB4" w:tentative="1">
      <w:start w:val="1"/>
      <w:numFmt w:val="bullet"/>
      <w:lvlText w:val="•"/>
      <w:lvlJc w:val="left"/>
      <w:pPr>
        <w:tabs>
          <w:tab w:val="num" w:pos="4320"/>
        </w:tabs>
        <w:ind w:left="4320" w:hanging="360"/>
      </w:pPr>
      <w:rPr>
        <w:rFonts w:ascii="Arial" w:hAnsi="Arial" w:hint="default"/>
      </w:rPr>
    </w:lvl>
    <w:lvl w:ilvl="6" w:tplc="7A9ADF4E" w:tentative="1">
      <w:start w:val="1"/>
      <w:numFmt w:val="bullet"/>
      <w:lvlText w:val="•"/>
      <w:lvlJc w:val="left"/>
      <w:pPr>
        <w:tabs>
          <w:tab w:val="num" w:pos="5040"/>
        </w:tabs>
        <w:ind w:left="5040" w:hanging="360"/>
      </w:pPr>
      <w:rPr>
        <w:rFonts w:ascii="Arial" w:hAnsi="Arial" w:hint="default"/>
      </w:rPr>
    </w:lvl>
    <w:lvl w:ilvl="7" w:tplc="57246A10" w:tentative="1">
      <w:start w:val="1"/>
      <w:numFmt w:val="bullet"/>
      <w:lvlText w:val="•"/>
      <w:lvlJc w:val="left"/>
      <w:pPr>
        <w:tabs>
          <w:tab w:val="num" w:pos="5760"/>
        </w:tabs>
        <w:ind w:left="5760" w:hanging="360"/>
      </w:pPr>
      <w:rPr>
        <w:rFonts w:ascii="Arial" w:hAnsi="Arial" w:hint="default"/>
      </w:rPr>
    </w:lvl>
    <w:lvl w:ilvl="8" w:tplc="58F6677E" w:tentative="1">
      <w:start w:val="1"/>
      <w:numFmt w:val="bullet"/>
      <w:lvlText w:val="•"/>
      <w:lvlJc w:val="left"/>
      <w:pPr>
        <w:tabs>
          <w:tab w:val="num" w:pos="6480"/>
        </w:tabs>
        <w:ind w:left="6480" w:hanging="360"/>
      </w:pPr>
      <w:rPr>
        <w:rFonts w:ascii="Arial" w:hAnsi="Arial" w:hint="default"/>
      </w:rPr>
    </w:lvl>
  </w:abstractNum>
  <w:abstractNum w:abstractNumId="15">
    <w:nsid w:val="29A0187A"/>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AEF3EC0"/>
    <w:multiLevelType w:val="hybridMultilevel"/>
    <w:tmpl w:val="0D1C485A"/>
    <w:lvl w:ilvl="0" w:tplc="0C0A000F">
      <w:start w:val="1"/>
      <w:numFmt w:val="decimal"/>
      <w:lvlText w:val="%1."/>
      <w:lvlJc w:val="left"/>
      <w:pPr>
        <w:tabs>
          <w:tab w:val="num" w:pos="360"/>
        </w:tabs>
        <w:ind w:left="360" w:hanging="360"/>
      </w:pPr>
      <w:rPr>
        <w:rFonts w:cs="Times New Roman"/>
      </w:rPr>
    </w:lvl>
    <w:lvl w:ilvl="1" w:tplc="296A2A98">
      <w:start w:val="1"/>
      <w:numFmt w:val="bullet"/>
      <w:lvlText w:val="-"/>
      <w:lvlJc w:val="left"/>
      <w:pPr>
        <w:tabs>
          <w:tab w:val="num" w:pos="1080"/>
        </w:tabs>
        <w:ind w:left="1080" w:hanging="360"/>
      </w:pPr>
      <w:rPr>
        <w:rFonts w:ascii="Arial" w:hAnsi="Arial" w:hint="default"/>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2FE22A4C"/>
    <w:multiLevelType w:val="multilevel"/>
    <w:tmpl w:val="63E497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0C06810"/>
    <w:multiLevelType w:val="multilevel"/>
    <w:tmpl w:val="D42E655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2774A9E"/>
    <w:multiLevelType w:val="hybridMultilevel"/>
    <w:tmpl w:val="B49AFA4A"/>
    <w:lvl w:ilvl="0" w:tplc="0C0A0001">
      <w:start w:val="1"/>
      <w:numFmt w:val="bullet"/>
      <w:lvlText w:val=""/>
      <w:lvlJc w:val="left"/>
      <w:pPr>
        <w:ind w:left="757" w:hanging="360"/>
      </w:pPr>
      <w:rPr>
        <w:rFonts w:ascii="Symbol" w:hAnsi="Symbol" w:hint="default"/>
      </w:rPr>
    </w:lvl>
    <w:lvl w:ilvl="1" w:tplc="0C0A0003" w:tentative="1">
      <w:start w:val="1"/>
      <w:numFmt w:val="bullet"/>
      <w:lvlText w:val="o"/>
      <w:lvlJc w:val="left"/>
      <w:pPr>
        <w:ind w:left="1477" w:hanging="360"/>
      </w:pPr>
      <w:rPr>
        <w:rFonts w:ascii="Courier New" w:hAnsi="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0">
    <w:nsid w:val="350F3610"/>
    <w:multiLevelType w:val="hybridMultilevel"/>
    <w:tmpl w:val="A0288E96"/>
    <w:lvl w:ilvl="0" w:tplc="1F44F21A">
      <w:numFmt w:val="bullet"/>
      <w:lvlText w:val="-"/>
      <w:lvlJc w:val="left"/>
      <w:pPr>
        <w:ind w:left="426" w:hanging="360"/>
      </w:pPr>
      <w:rPr>
        <w:rFonts w:ascii="Arial" w:eastAsia="Times New Roman" w:hAnsi="Arial" w:hint="default"/>
        <w:color w:val="auto"/>
        <w:sz w:val="22"/>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21">
    <w:nsid w:val="36F05708"/>
    <w:multiLevelType w:val="multilevel"/>
    <w:tmpl w:val="3F5036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76260AA"/>
    <w:multiLevelType w:val="multilevel"/>
    <w:tmpl w:val="0F742932"/>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AE774D6"/>
    <w:multiLevelType w:val="hybridMultilevel"/>
    <w:tmpl w:val="8D7C45FA"/>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E2D0D586">
      <w:start w:val="7"/>
      <w:numFmt w:val="bullet"/>
      <w:lvlText w:val="-"/>
      <w:lvlJc w:val="left"/>
      <w:pPr>
        <w:tabs>
          <w:tab w:val="num" w:pos="1980"/>
        </w:tabs>
        <w:ind w:left="1980" w:hanging="360"/>
      </w:pPr>
      <w:rPr>
        <w:rFonts w:ascii="Arial" w:eastAsia="Times New Roman" w:hAnsi="Arial"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nsid w:val="3C497230"/>
    <w:multiLevelType w:val="hybridMultilevel"/>
    <w:tmpl w:val="FC76F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C722FD2"/>
    <w:multiLevelType w:val="hybridMultilevel"/>
    <w:tmpl w:val="8B3049FA"/>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nsid w:val="429D5152"/>
    <w:multiLevelType w:val="multilevel"/>
    <w:tmpl w:val="775A4EDC"/>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134" w:hanging="62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44523DCE"/>
    <w:multiLevelType w:val="multilevel"/>
    <w:tmpl w:val="5EB4750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75C5714"/>
    <w:multiLevelType w:val="hybridMultilevel"/>
    <w:tmpl w:val="AD3A0CC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nsid w:val="48912651"/>
    <w:multiLevelType w:val="multilevel"/>
    <w:tmpl w:val="110A1F96"/>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494A696B"/>
    <w:multiLevelType w:val="multilevel"/>
    <w:tmpl w:val="2CD09056"/>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4C441610"/>
    <w:multiLevelType w:val="hybridMultilevel"/>
    <w:tmpl w:val="AA448B54"/>
    <w:lvl w:ilvl="0" w:tplc="0413000F">
      <w:start w:val="1"/>
      <w:numFmt w:val="decimal"/>
      <w:lvlText w:val="%1."/>
      <w:lvlJc w:val="left"/>
      <w:pPr>
        <w:tabs>
          <w:tab w:val="num" w:pos="720"/>
        </w:tabs>
        <w:ind w:left="720" w:hanging="360"/>
      </w:pPr>
      <w:rPr>
        <w:rFonts w:cs="Times New Roman"/>
      </w:r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2">
    <w:nsid w:val="518F347D"/>
    <w:multiLevelType w:val="hybridMultilevel"/>
    <w:tmpl w:val="2A28C2C2"/>
    <w:lvl w:ilvl="0" w:tplc="1F44F21A">
      <w:numFmt w:val="bullet"/>
      <w:lvlText w:val="-"/>
      <w:lvlJc w:val="left"/>
      <w:pPr>
        <w:ind w:left="426" w:hanging="360"/>
      </w:pPr>
      <w:rPr>
        <w:rFonts w:ascii="Arial" w:eastAsia="Times New Roman" w:hAnsi="Arial" w:hint="default"/>
        <w:color w:val="auto"/>
        <w:sz w:val="22"/>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33">
    <w:nsid w:val="56EA11A1"/>
    <w:multiLevelType w:val="hybridMultilevel"/>
    <w:tmpl w:val="020E3D3E"/>
    <w:lvl w:ilvl="0" w:tplc="C0CE244E">
      <w:start w:val="1"/>
      <w:numFmt w:val="bullet"/>
      <w:lvlText w:val="•"/>
      <w:lvlJc w:val="left"/>
      <w:pPr>
        <w:tabs>
          <w:tab w:val="num" w:pos="720"/>
        </w:tabs>
        <w:ind w:left="720" w:hanging="360"/>
      </w:pPr>
      <w:rPr>
        <w:rFonts w:ascii="Arial" w:hAnsi="Arial" w:hint="default"/>
      </w:rPr>
    </w:lvl>
    <w:lvl w:ilvl="1" w:tplc="319EC756" w:tentative="1">
      <w:start w:val="1"/>
      <w:numFmt w:val="bullet"/>
      <w:lvlText w:val="•"/>
      <w:lvlJc w:val="left"/>
      <w:pPr>
        <w:tabs>
          <w:tab w:val="num" w:pos="1440"/>
        </w:tabs>
        <w:ind w:left="1440" w:hanging="360"/>
      </w:pPr>
      <w:rPr>
        <w:rFonts w:ascii="Arial" w:hAnsi="Arial" w:hint="default"/>
      </w:rPr>
    </w:lvl>
    <w:lvl w:ilvl="2" w:tplc="D8E2E4F2" w:tentative="1">
      <w:start w:val="1"/>
      <w:numFmt w:val="bullet"/>
      <w:lvlText w:val="•"/>
      <w:lvlJc w:val="left"/>
      <w:pPr>
        <w:tabs>
          <w:tab w:val="num" w:pos="2160"/>
        </w:tabs>
        <w:ind w:left="2160" w:hanging="360"/>
      </w:pPr>
      <w:rPr>
        <w:rFonts w:ascii="Arial" w:hAnsi="Arial" w:hint="default"/>
      </w:rPr>
    </w:lvl>
    <w:lvl w:ilvl="3" w:tplc="D996CA10" w:tentative="1">
      <w:start w:val="1"/>
      <w:numFmt w:val="bullet"/>
      <w:lvlText w:val="•"/>
      <w:lvlJc w:val="left"/>
      <w:pPr>
        <w:tabs>
          <w:tab w:val="num" w:pos="2880"/>
        </w:tabs>
        <w:ind w:left="2880" w:hanging="360"/>
      </w:pPr>
      <w:rPr>
        <w:rFonts w:ascii="Arial" w:hAnsi="Arial" w:hint="default"/>
      </w:rPr>
    </w:lvl>
    <w:lvl w:ilvl="4" w:tplc="7DC2070E" w:tentative="1">
      <w:start w:val="1"/>
      <w:numFmt w:val="bullet"/>
      <w:lvlText w:val="•"/>
      <w:lvlJc w:val="left"/>
      <w:pPr>
        <w:tabs>
          <w:tab w:val="num" w:pos="3600"/>
        </w:tabs>
        <w:ind w:left="3600" w:hanging="360"/>
      </w:pPr>
      <w:rPr>
        <w:rFonts w:ascii="Arial" w:hAnsi="Arial" w:hint="default"/>
      </w:rPr>
    </w:lvl>
    <w:lvl w:ilvl="5" w:tplc="271A8B0A" w:tentative="1">
      <w:start w:val="1"/>
      <w:numFmt w:val="bullet"/>
      <w:lvlText w:val="•"/>
      <w:lvlJc w:val="left"/>
      <w:pPr>
        <w:tabs>
          <w:tab w:val="num" w:pos="4320"/>
        </w:tabs>
        <w:ind w:left="4320" w:hanging="360"/>
      </w:pPr>
      <w:rPr>
        <w:rFonts w:ascii="Arial" w:hAnsi="Arial" w:hint="default"/>
      </w:rPr>
    </w:lvl>
    <w:lvl w:ilvl="6" w:tplc="79A2C92C" w:tentative="1">
      <w:start w:val="1"/>
      <w:numFmt w:val="bullet"/>
      <w:lvlText w:val="•"/>
      <w:lvlJc w:val="left"/>
      <w:pPr>
        <w:tabs>
          <w:tab w:val="num" w:pos="5040"/>
        </w:tabs>
        <w:ind w:left="5040" w:hanging="360"/>
      </w:pPr>
      <w:rPr>
        <w:rFonts w:ascii="Arial" w:hAnsi="Arial" w:hint="default"/>
      </w:rPr>
    </w:lvl>
    <w:lvl w:ilvl="7" w:tplc="27541104" w:tentative="1">
      <w:start w:val="1"/>
      <w:numFmt w:val="bullet"/>
      <w:lvlText w:val="•"/>
      <w:lvlJc w:val="left"/>
      <w:pPr>
        <w:tabs>
          <w:tab w:val="num" w:pos="5760"/>
        </w:tabs>
        <w:ind w:left="5760" w:hanging="360"/>
      </w:pPr>
      <w:rPr>
        <w:rFonts w:ascii="Arial" w:hAnsi="Arial" w:hint="default"/>
      </w:rPr>
    </w:lvl>
    <w:lvl w:ilvl="8" w:tplc="1A044A52" w:tentative="1">
      <w:start w:val="1"/>
      <w:numFmt w:val="bullet"/>
      <w:lvlText w:val="•"/>
      <w:lvlJc w:val="left"/>
      <w:pPr>
        <w:tabs>
          <w:tab w:val="num" w:pos="6480"/>
        </w:tabs>
        <w:ind w:left="6480" w:hanging="360"/>
      </w:pPr>
      <w:rPr>
        <w:rFonts w:ascii="Arial" w:hAnsi="Arial" w:hint="default"/>
      </w:rPr>
    </w:lvl>
  </w:abstractNum>
  <w:abstractNum w:abstractNumId="34">
    <w:nsid w:val="59F264AF"/>
    <w:multiLevelType w:val="multilevel"/>
    <w:tmpl w:val="DBC6E99A"/>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964"/>
        </w:tabs>
        <w:ind w:left="1247" w:hanging="737"/>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5B220085"/>
    <w:multiLevelType w:val="multilevel"/>
    <w:tmpl w:val="2224224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851"/>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2180C9F"/>
    <w:multiLevelType w:val="multilevel"/>
    <w:tmpl w:val="CD001EDC"/>
    <w:lvl w:ilvl="0">
      <w:start w:val="1"/>
      <w:numFmt w:val="upperRoman"/>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546098A"/>
    <w:multiLevelType w:val="hybridMultilevel"/>
    <w:tmpl w:val="811CB6DC"/>
    <w:lvl w:ilvl="0" w:tplc="1F44F21A">
      <w:numFmt w:val="bullet"/>
      <w:lvlText w:val="-"/>
      <w:lvlJc w:val="left"/>
      <w:pPr>
        <w:ind w:left="426" w:hanging="360"/>
      </w:pPr>
      <w:rPr>
        <w:rFonts w:ascii="Arial" w:eastAsia="Times New Roman" w:hAnsi="Arial" w:hint="default"/>
        <w:color w:val="auto"/>
        <w:sz w:val="22"/>
      </w:rPr>
    </w:lvl>
    <w:lvl w:ilvl="1" w:tplc="1F44F21A">
      <w:numFmt w:val="bullet"/>
      <w:lvlText w:val="-"/>
      <w:lvlJc w:val="left"/>
      <w:pPr>
        <w:ind w:left="1146" w:hanging="360"/>
      </w:pPr>
      <w:rPr>
        <w:rFonts w:ascii="Arial" w:eastAsia="Times New Roman" w:hAnsi="Arial"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38">
    <w:nsid w:val="67FF7F70"/>
    <w:multiLevelType w:val="hybridMultilevel"/>
    <w:tmpl w:val="785249DC"/>
    <w:lvl w:ilvl="0" w:tplc="0C0A0001">
      <w:start w:val="1"/>
      <w:numFmt w:val="bullet"/>
      <w:lvlText w:val=""/>
      <w:lvlJc w:val="left"/>
      <w:pPr>
        <w:ind w:left="1725" w:hanging="360"/>
      </w:pPr>
      <w:rPr>
        <w:rFonts w:ascii="Symbol" w:hAnsi="Symbol" w:hint="default"/>
      </w:rPr>
    </w:lvl>
    <w:lvl w:ilvl="1" w:tplc="0C0A0003" w:tentative="1">
      <w:start w:val="1"/>
      <w:numFmt w:val="bullet"/>
      <w:lvlText w:val="o"/>
      <w:lvlJc w:val="left"/>
      <w:pPr>
        <w:ind w:left="2445" w:hanging="360"/>
      </w:pPr>
      <w:rPr>
        <w:rFonts w:ascii="Courier New" w:hAnsi="Courier New" w:hint="default"/>
      </w:rPr>
    </w:lvl>
    <w:lvl w:ilvl="2" w:tplc="0C0A0005" w:tentative="1">
      <w:start w:val="1"/>
      <w:numFmt w:val="bullet"/>
      <w:lvlText w:val=""/>
      <w:lvlJc w:val="left"/>
      <w:pPr>
        <w:ind w:left="3165" w:hanging="360"/>
      </w:pPr>
      <w:rPr>
        <w:rFonts w:ascii="Wingdings" w:hAnsi="Wingdings" w:hint="default"/>
      </w:rPr>
    </w:lvl>
    <w:lvl w:ilvl="3" w:tplc="0C0A0001" w:tentative="1">
      <w:start w:val="1"/>
      <w:numFmt w:val="bullet"/>
      <w:lvlText w:val=""/>
      <w:lvlJc w:val="left"/>
      <w:pPr>
        <w:ind w:left="3885" w:hanging="360"/>
      </w:pPr>
      <w:rPr>
        <w:rFonts w:ascii="Symbol" w:hAnsi="Symbol" w:hint="default"/>
      </w:rPr>
    </w:lvl>
    <w:lvl w:ilvl="4" w:tplc="0C0A0003" w:tentative="1">
      <w:start w:val="1"/>
      <w:numFmt w:val="bullet"/>
      <w:lvlText w:val="o"/>
      <w:lvlJc w:val="left"/>
      <w:pPr>
        <w:ind w:left="4605" w:hanging="360"/>
      </w:pPr>
      <w:rPr>
        <w:rFonts w:ascii="Courier New" w:hAnsi="Courier New" w:hint="default"/>
      </w:rPr>
    </w:lvl>
    <w:lvl w:ilvl="5" w:tplc="0C0A0005" w:tentative="1">
      <w:start w:val="1"/>
      <w:numFmt w:val="bullet"/>
      <w:lvlText w:val=""/>
      <w:lvlJc w:val="left"/>
      <w:pPr>
        <w:ind w:left="5325" w:hanging="360"/>
      </w:pPr>
      <w:rPr>
        <w:rFonts w:ascii="Wingdings" w:hAnsi="Wingdings" w:hint="default"/>
      </w:rPr>
    </w:lvl>
    <w:lvl w:ilvl="6" w:tplc="0C0A0001" w:tentative="1">
      <w:start w:val="1"/>
      <w:numFmt w:val="bullet"/>
      <w:lvlText w:val=""/>
      <w:lvlJc w:val="left"/>
      <w:pPr>
        <w:ind w:left="6045" w:hanging="360"/>
      </w:pPr>
      <w:rPr>
        <w:rFonts w:ascii="Symbol" w:hAnsi="Symbol" w:hint="default"/>
      </w:rPr>
    </w:lvl>
    <w:lvl w:ilvl="7" w:tplc="0C0A0003" w:tentative="1">
      <w:start w:val="1"/>
      <w:numFmt w:val="bullet"/>
      <w:lvlText w:val="o"/>
      <w:lvlJc w:val="left"/>
      <w:pPr>
        <w:ind w:left="6765" w:hanging="360"/>
      </w:pPr>
      <w:rPr>
        <w:rFonts w:ascii="Courier New" w:hAnsi="Courier New" w:hint="default"/>
      </w:rPr>
    </w:lvl>
    <w:lvl w:ilvl="8" w:tplc="0C0A0005" w:tentative="1">
      <w:start w:val="1"/>
      <w:numFmt w:val="bullet"/>
      <w:lvlText w:val=""/>
      <w:lvlJc w:val="left"/>
      <w:pPr>
        <w:ind w:left="7485" w:hanging="360"/>
      </w:pPr>
      <w:rPr>
        <w:rFonts w:ascii="Wingdings" w:hAnsi="Wingdings" w:hint="default"/>
      </w:rPr>
    </w:lvl>
  </w:abstractNum>
  <w:abstractNum w:abstractNumId="39">
    <w:nsid w:val="6960479E"/>
    <w:multiLevelType w:val="hybridMultilevel"/>
    <w:tmpl w:val="52841370"/>
    <w:lvl w:ilvl="0" w:tplc="C4E629A8">
      <w:start w:val="1"/>
      <w:numFmt w:val="bullet"/>
      <w:lvlText w:val=""/>
      <w:lvlJc w:val="left"/>
      <w:pPr>
        <w:ind w:left="720" w:hanging="360"/>
      </w:pPr>
      <w:rPr>
        <w:rFonts w:ascii="Wingdings" w:hAnsi="Wingdings" w:hint="default"/>
        <w:b w:val="0"/>
        <w:i w:val="0"/>
        <w:sz w:val="20"/>
        <w:u w:color="E36C0A"/>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B1C5F9A"/>
    <w:multiLevelType w:val="hybridMultilevel"/>
    <w:tmpl w:val="DD14D480"/>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1">
    <w:nsid w:val="6B2713C9"/>
    <w:multiLevelType w:val="hybridMultilevel"/>
    <w:tmpl w:val="611E5868"/>
    <w:lvl w:ilvl="0" w:tplc="1F44F21A">
      <w:numFmt w:val="bullet"/>
      <w:lvlText w:val="-"/>
      <w:lvlJc w:val="left"/>
      <w:pPr>
        <w:ind w:left="786" w:hanging="360"/>
      </w:pPr>
      <w:rPr>
        <w:rFonts w:ascii="Arial" w:eastAsia="Times New Roman" w:hAnsi="Arial" w:hint="default"/>
        <w:color w:val="auto"/>
        <w:sz w:val="22"/>
      </w:rPr>
    </w:lvl>
    <w:lvl w:ilvl="1" w:tplc="0C0A0003">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2">
    <w:nsid w:val="6D0705DE"/>
    <w:multiLevelType w:val="hybridMultilevel"/>
    <w:tmpl w:val="ADBE0278"/>
    <w:lvl w:ilvl="0" w:tplc="21BEBF26">
      <w:start w:val="1"/>
      <w:numFmt w:val="bullet"/>
      <w:lvlText w:val=""/>
      <w:lvlJc w:val="left"/>
      <w:pPr>
        <w:ind w:left="426" w:hanging="360"/>
      </w:pPr>
      <w:rPr>
        <w:rFonts w:ascii="Symbol" w:hAnsi="Symbol" w:hint="default"/>
        <w:color w:val="auto"/>
        <w:sz w:val="22"/>
      </w:rPr>
    </w:lvl>
    <w:lvl w:ilvl="1" w:tplc="0C0A0003" w:tentative="1">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43">
    <w:nsid w:val="6DCF5B29"/>
    <w:multiLevelType w:val="hybridMultilevel"/>
    <w:tmpl w:val="01BE1486"/>
    <w:lvl w:ilvl="0" w:tplc="F79CA882">
      <w:start w:val="1"/>
      <w:numFmt w:val="decimal"/>
      <w:lvlText w:val="%1."/>
      <w:lvlJc w:val="left"/>
      <w:pPr>
        <w:tabs>
          <w:tab w:val="num" w:pos="720"/>
        </w:tabs>
        <w:ind w:left="720" w:hanging="360"/>
      </w:pPr>
      <w:rPr>
        <w:rFonts w:cs="Times New Roman" w:hint="default"/>
      </w:rPr>
    </w:lvl>
    <w:lvl w:ilvl="1" w:tplc="12F0CCA8">
      <w:numFmt w:val="none"/>
      <w:lvlText w:val=""/>
      <w:lvlJc w:val="left"/>
      <w:pPr>
        <w:tabs>
          <w:tab w:val="num" w:pos="360"/>
        </w:tabs>
      </w:pPr>
      <w:rPr>
        <w:rFonts w:cs="Times New Roman"/>
      </w:rPr>
    </w:lvl>
    <w:lvl w:ilvl="2" w:tplc="DF240FC8">
      <w:numFmt w:val="none"/>
      <w:lvlText w:val=""/>
      <w:lvlJc w:val="left"/>
      <w:pPr>
        <w:tabs>
          <w:tab w:val="num" w:pos="360"/>
        </w:tabs>
      </w:pPr>
      <w:rPr>
        <w:rFonts w:cs="Times New Roman"/>
      </w:rPr>
    </w:lvl>
    <w:lvl w:ilvl="3" w:tplc="F25EA786">
      <w:numFmt w:val="none"/>
      <w:lvlText w:val=""/>
      <w:lvlJc w:val="left"/>
      <w:pPr>
        <w:tabs>
          <w:tab w:val="num" w:pos="360"/>
        </w:tabs>
      </w:pPr>
      <w:rPr>
        <w:rFonts w:cs="Times New Roman"/>
      </w:rPr>
    </w:lvl>
    <w:lvl w:ilvl="4" w:tplc="2EF0F632">
      <w:numFmt w:val="none"/>
      <w:lvlText w:val=""/>
      <w:lvlJc w:val="left"/>
      <w:pPr>
        <w:tabs>
          <w:tab w:val="num" w:pos="360"/>
        </w:tabs>
      </w:pPr>
      <w:rPr>
        <w:rFonts w:cs="Times New Roman"/>
      </w:rPr>
    </w:lvl>
    <w:lvl w:ilvl="5" w:tplc="9CCA848A">
      <w:numFmt w:val="none"/>
      <w:lvlText w:val=""/>
      <w:lvlJc w:val="left"/>
      <w:pPr>
        <w:tabs>
          <w:tab w:val="num" w:pos="360"/>
        </w:tabs>
      </w:pPr>
      <w:rPr>
        <w:rFonts w:cs="Times New Roman"/>
      </w:rPr>
    </w:lvl>
    <w:lvl w:ilvl="6" w:tplc="09DC92F4">
      <w:numFmt w:val="none"/>
      <w:lvlText w:val=""/>
      <w:lvlJc w:val="left"/>
      <w:pPr>
        <w:tabs>
          <w:tab w:val="num" w:pos="360"/>
        </w:tabs>
      </w:pPr>
      <w:rPr>
        <w:rFonts w:cs="Times New Roman"/>
      </w:rPr>
    </w:lvl>
    <w:lvl w:ilvl="7" w:tplc="306E3A6A">
      <w:numFmt w:val="none"/>
      <w:lvlText w:val=""/>
      <w:lvlJc w:val="left"/>
      <w:pPr>
        <w:tabs>
          <w:tab w:val="num" w:pos="360"/>
        </w:tabs>
      </w:pPr>
      <w:rPr>
        <w:rFonts w:cs="Times New Roman"/>
      </w:rPr>
    </w:lvl>
    <w:lvl w:ilvl="8" w:tplc="60425854">
      <w:numFmt w:val="none"/>
      <w:lvlText w:val=""/>
      <w:lvlJc w:val="left"/>
      <w:pPr>
        <w:tabs>
          <w:tab w:val="num" w:pos="360"/>
        </w:tabs>
      </w:pPr>
      <w:rPr>
        <w:rFonts w:cs="Times New Roman"/>
      </w:rPr>
    </w:lvl>
  </w:abstractNum>
  <w:abstractNum w:abstractNumId="44">
    <w:nsid w:val="6FA15140"/>
    <w:multiLevelType w:val="hybridMultilevel"/>
    <w:tmpl w:val="B0DA30CE"/>
    <w:lvl w:ilvl="0" w:tplc="4CB8C660">
      <w:start w:val="1"/>
      <w:numFmt w:val="bullet"/>
      <w:lvlText w:val="o"/>
      <w:lvlJc w:val="left"/>
      <w:pPr>
        <w:tabs>
          <w:tab w:val="num" w:pos="1713"/>
        </w:tabs>
        <w:ind w:left="1713" w:hanging="360"/>
      </w:pPr>
      <w:rPr>
        <w:rFonts w:hAnsi="Courier New"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0CB5990"/>
    <w:multiLevelType w:val="multilevel"/>
    <w:tmpl w:val="32D68184"/>
    <w:lvl w:ilvl="0">
      <w:start w:val="1"/>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418"/>
        </w:tabs>
        <w:ind w:left="576" w:hanging="66"/>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76A86B27"/>
    <w:multiLevelType w:val="multilevel"/>
    <w:tmpl w:val="CF3A7FD8"/>
    <w:lvl w:ilvl="0">
      <w:start w:val="4"/>
      <w:numFmt w:val="upperRoman"/>
      <w:lvlText w:val="%1."/>
      <w:lvlJc w:val="left"/>
      <w:pPr>
        <w:tabs>
          <w:tab w:val="num" w:pos="397"/>
        </w:tabs>
        <w:ind w:left="397" w:hanging="397"/>
      </w:pPr>
      <w:rPr>
        <w:rFonts w:cs="Times New Roman" w:hint="default"/>
      </w:rPr>
    </w:lvl>
    <w:lvl w:ilvl="1">
      <w:start w:val="1"/>
      <w:numFmt w:val="decimal"/>
      <w:lvlText w:val="%1.%2"/>
      <w:lvlJc w:val="left"/>
      <w:pPr>
        <w:tabs>
          <w:tab w:val="num" w:pos="1021"/>
        </w:tabs>
        <w:ind w:left="964" w:hanging="454"/>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7BA831D2"/>
    <w:multiLevelType w:val="hybridMultilevel"/>
    <w:tmpl w:val="083432D6"/>
    <w:lvl w:ilvl="0" w:tplc="0F1ACEC4">
      <w:start w:val="1"/>
      <w:numFmt w:val="bullet"/>
      <w:lvlText w:val=""/>
      <w:lvlJc w:val="left"/>
      <w:pPr>
        <w:ind w:left="426" w:hanging="360"/>
      </w:pPr>
      <w:rPr>
        <w:rFonts w:ascii="Symbol" w:hAnsi="Symbol" w:hint="default"/>
        <w:color w:val="auto"/>
        <w:sz w:val="22"/>
      </w:rPr>
    </w:lvl>
    <w:lvl w:ilvl="1" w:tplc="0C0A0003">
      <w:start w:val="1"/>
      <w:numFmt w:val="bullet"/>
      <w:lvlText w:val="o"/>
      <w:lvlJc w:val="left"/>
      <w:pPr>
        <w:ind w:left="1146" w:hanging="360"/>
      </w:pPr>
      <w:rPr>
        <w:rFonts w:ascii="Courier New" w:hAnsi="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48">
    <w:nsid w:val="7D2A0FA6"/>
    <w:multiLevelType w:val="hybridMultilevel"/>
    <w:tmpl w:val="07C43F1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9">
    <w:nsid w:val="7F8E2C30"/>
    <w:multiLevelType w:val="multilevel"/>
    <w:tmpl w:val="95DCA2D6"/>
    <w:lvl w:ilvl="0">
      <w:start w:val="1"/>
      <w:numFmt w:val="upperRoman"/>
      <w:lvlText w:val="%1."/>
      <w:lvlJc w:val="right"/>
      <w:pPr>
        <w:tabs>
          <w:tab w:val="num" w:pos="540"/>
        </w:tabs>
        <w:ind w:left="54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4"/>
  </w:num>
  <w:num w:numId="2">
    <w:abstractNumId w:val="17"/>
  </w:num>
  <w:num w:numId="3">
    <w:abstractNumId w:val="10"/>
  </w:num>
  <w:num w:numId="4">
    <w:abstractNumId w:val="18"/>
  </w:num>
  <w:num w:numId="5">
    <w:abstractNumId w:val="29"/>
  </w:num>
  <w:num w:numId="6">
    <w:abstractNumId w:val="15"/>
  </w:num>
  <w:num w:numId="7">
    <w:abstractNumId w:val="3"/>
  </w:num>
  <w:num w:numId="8">
    <w:abstractNumId w:val="23"/>
  </w:num>
  <w:num w:numId="9">
    <w:abstractNumId w:val="16"/>
  </w:num>
  <w:num w:numId="10">
    <w:abstractNumId w:val="27"/>
  </w:num>
  <w:num w:numId="11">
    <w:abstractNumId w:val="49"/>
  </w:num>
  <w:num w:numId="12">
    <w:abstractNumId w:val="36"/>
  </w:num>
  <w:num w:numId="13">
    <w:abstractNumId w:val="30"/>
  </w:num>
  <w:num w:numId="14">
    <w:abstractNumId w:val="13"/>
  </w:num>
  <w:num w:numId="15">
    <w:abstractNumId w:val="4"/>
  </w:num>
  <w:num w:numId="16">
    <w:abstractNumId w:val="45"/>
  </w:num>
  <w:num w:numId="17">
    <w:abstractNumId w:val="35"/>
  </w:num>
  <w:num w:numId="18">
    <w:abstractNumId w:val="22"/>
  </w:num>
  <w:num w:numId="19">
    <w:abstractNumId w:val="34"/>
  </w:num>
  <w:num w:numId="20">
    <w:abstractNumId w:val="26"/>
  </w:num>
  <w:num w:numId="21">
    <w:abstractNumId w:val="8"/>
  </w:num>
  <w:num w:numId="22">
    <w:abstractNumId w:val="3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38"/>
  </w:num>
  <w:num w:numId="26">
    <w:abstractNumId w:val="43"/>
  </w:num>
  <w:num w:numId="27">
    <w:abstractNumId w:val="33"/>
  </w:num>
  <w:num w:numId="28">
    <w:abstractNumId w:val="0"/>
  </w:num>
  <w:num w:numId="29">
    <w:abstractNumId w:val="24"/>
  </w:num>
  <w:num w:numId="30">
    <w:abstractNumId w:val="39"/>
  </w:num>
  <w:num w:numId="31">
    <w:abstractNumId w:val="21"/>
  </w:num>
  <w:num w:numId="32">
    <w:abstractNumId w:val="6"/>
  </w:num>
  <w:num w:numId="33">
    <w:abstractNumId w:val="40"/>
  </w:num>
  <w:num w:numId="34">
    <w:abstractNumId w:val="19"/>
  </w:num>
  <w:num w:numId="35">
    <w:abstractNumId w:val="5"/>
  </w:num>
  <w:num w:numId="36">
    <w:abstractNumId w:val="1"/>
  </w:num>
  <w:num w:numId="37">
    <w:abstractNumId w:val="12"/>
  </w:num>
  <w:num w:numId="38">
    <w:abstractNumId w:val="14"/>
  </w:num>
  <w:num w:numId="39">
    <w:abstractNumId w:val="32"/>
  </w:num>
  <w:num w:numId="40">
    <w:abstractNumId w:val="2"/>
  </w:num>
  <w:num w:numId="41">
    <w:abstractNumId w:val="25"/>
  </w:num>
  <w:num w:numId="42">
    <w:abstractNumId w:val="42"/>
  </w:num>
  <w:num w:numId="43">
    <w:abstractNumId w:val="9"/>
  </w:num>
  <w:num w:numId="44">
    <w:abstractNumId w:val="20"/>
  </w:num>
  <w:num w:numId="45">
    <w:abstractNumId w:val="47"/>
  </w:num>
  <w:num w:numId="46">
    <w:abstractNumId w:val="37"/>
  </w:num>
  <w:num w:numId="47">
    <w:abstractNumId w:val="7"/>
  </w:num>
  <w:num w:numId="48">
    <w:abstractNumId w:val="41"/>
  </w:num>
  <w:num w:numId="49">
    <w:abstractNumId w:val="11"/>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1539CC"/>
    <w:rsid w:val="000120F2"/>
    <w:rsid w:val="00012B57"/>
    <w:rsid w:val="00013127"/>
    <w:rsid w:val="0001591F"/>
    <w:rsid w:val="000174DD"/>
    <w:rsid w:val="00020009"/>
    <w:rsid w:val="000239C5"/>
    <w:rsid w:val="00030935"/>
    <w:rsid w:val="00033875"/>
    <w:rsid w:val="00034333"/>
    <w:rsid w:val="00041523"/>
    <w:rsid w:val="000450C3"/>
    <w:rsid w:val="0004755E"/>
    <w:rsid w:val="000527C4"/>
    <w:rsid w:val="0006444C"/>
    <w:rsid w:val="00065A21"/>
    <w:rsid w:val="0007131C"/>
    <w:rsid w:val="000738C5"/>
    <w:rsid w:val="000855E3"/>
    <w:rsid w:val="00086582"/>
    <w:rsid w:val="00094745"/>
    <w:rsid w:val="00096FB3"/>
    <w:rsid w:val="00097A46"/>
    <w:rsid w:val="000A1513"/>
    <w:rsid w:val="000B0114"/>
    <w:rsid w:val="000B06BD"/>
    <w:rsid w:val="000B1EEE"/>
    <w:rsid w:val="000B6741"/>
    <w:rsid w:val="000C40D1"/>
    <w:rsid w:val="000D179D"/>
    <w:rsid w:val="000E2230"/>
    <w:rsid w:val="000E2385"/>
    <w:rsid w:val="000F172D"/>
    <w:rsid w:val="000F3C4C"/>
    <w:rsid w:val="000F6573"/>
    <w:rsid w:val="00100429"/>
    <w:rsid w:val="00107B1E"/>
    <w:rsid w:val="00112906"/>
    <w:rsid w:val="001163CA"/>
    <w:rsid w:val="00117407"/>
    <w:rsid w:val="00117E7C"/>
    <w:rsid w:val="00120641"/>
    <w:rsid w:val="001232C2"/>
    <w:rsid w:val="00124AE3"/>
    <w:rsid w:val="001271D1"/>
    <w:rsid w:val="00130084"/>
    <w:rsid w:val="00130A6C"/>
    <w:rsid w:val="00134BDF"/>
    <w:rsid w:val="00135DBE"/>
    <w:rsid w:val="001524C2"/>
    <w:rsid w:val="00152CF2"/>
    <w:rsid w:val="001539CC"/>
    <w:rsid w:val="0016199E"/>
    <w:rsid w:val="001675FB"/>
    <w:rsid w:val="00172620"/>
    <w:rsid w:val="00172D17"/>
    <w:rsid w:val="00173844"/>
    <w:rsid w:val="001741EC"/>
    <w:rsid w:val="0018055A"/>
    <w:rsid w:val="0018612D"/>
    <w:rsid w:val="00187329"/>
    <w:rsid w:val="001A63B6"/>
    <w:rsid w:val="001B2A12"/>
    <w:rsid w:val="001B2F0F"/>
    <w:rsid w:val="001B351E"/>
    <w:rsid w:val="001C6192"/>
    <w:rsid w:val="001C7D94"/>
    <w:rsid w:val="001D1C18"/>
    <w:rsid w:val="001D4BF0"/>
    <w:rsid w:val="001F2600"/>
    <w:rsid w:val="00200089"/>
    <w:rsid w:val="002039CC"/>
    <w:rsid w:val="00222056"/>
    <w:rsid w:val="00234CC3"/>
    <w:rsid w:val="00242293"/>
    <w:rsid w:val="00242F1F"/>
    <w:rsid w:val="0025401D"/>
    <w:rsid w:val="002558F4"/>
    <w:rsid w:val="0026000F"/>
    <w:rsid w:val="002647F0"/>
    <w:rsid w:val="00264B2A"/>
    <w:rsid w:val="002823C4"/>
    <w:rsid w:val="00292773"/>
    <w:rsid w:val="002969BB"/>
    <w:rsid w:val="002A37D1"/>
    <w:rsid w:val="002A540A"/>
    <w:rsid w:val="002B613A"/>
    <w:rsid w:val="002D1F9F"/>
    <w:rsid w:val="002D254D"/>
    <w:rsid w:val="002F07BC"/>
    <w:rsid w:val="002F6164"/>
    <w:rsid w:val="003034B6"/>
    <w:rsid w:val="003057CB"/>
    <w:rsid w:val="00312D13"/>
    <w:rsid w:val="003148BF"/>
    <w:rsid w:val="00314956"/>
    <w:rsid w:val="00315FAA"/>
    <w:rsid w:val="0032345E"/>
    <w:rsid w:val="00333101"/>
    <w:rsid w:val="00336FA4"/>
    <w:rsid w:val="003418D2"/>
    <w:rsid w:val="003438E3"/>
    <w:rsid w:val="0034414A"/>
    <w:rsid w:val="00356FC7"/>
    <w:rsid w:val="00364766"/>
    <w:rsid w:val="0036536E"/>
    <w:rsid w:val="003661B1"/>
    <w:rsid w:val="00367F0B"/>
    <w:rsid w:val="00383D19"/>
    <w:rsid w:val="003850F5"/>
    <w:rsid w:val="00385CE9"/>
    <w:rsid w:val="00395AAA"/>
    <w:rsid w:val="003A1101"/>
    <w:rsid w:val="003A32E8"/>
    <w:rsid w:val="003B0799"/>
    <w:rsid w:val="003B2097"/>
    <w:rsid w:val="003C23BD"/>
    <w:rsid w:val="003C2ABD"/>
    <w:rsid w:val="003C5503"/>
    <w:rsid w:val="003D4442"/>
    <w:rsid w:val="003D7E68"/>
    <w:rsid w:val="003D7F4A"/>
    <w:rsid w:val="003E6A36"/>
    <w:rsid w:val="003E6C84"/>
    <w:rsid w:val="003F34F1"/>
    <w:rsid w:val="003F5978"/>
    <w:rsid w:val="00400C2F"/>
    <w:rsid w:val="00403FAC"/>
    <w:rsid w:val="00404D54"/>
    <w:rsid w:val="0040557D"/>
    <w:rsid w:val="00423282"/>
    <w:rsid w:val="00423B26"/>
    <w:rsid w:val="0043678F"/>
    <w:rsid w:val="00441FE3"/>
    <w:rsid w:val="00443000"/>
    <w:rsid w:val="00450555"/>
    <w:rsid w:val="00453160"/>
    <w:rsid w:val="00460DA7"/>
    <w:rsid w:val="00462C2D"/>
    <w:rsid w:val="0046455F"/>
    <w:rsid w:val="004656BD"/>
    <w:rsid w:val="00466CB4"/>
    <w:rsid w:val="00472B72"/>
    <w:rsid w:val="00475D53"/>
    <w:rsid w:val="0048107D"/>
    <w:rsid w:val="004A4393"/>
    <w:rsid w:val="004A49C8"/>
    <w:rsid w:val="004A5D7D"/>
    <w:rsid w:val="004B1D1C"/>
    <w:rsid w:val="004B68E9"/>
    <w:rsid w:val="004B75D2"/>
    <w:rsid w:val="004B7BC6"/>
    <w:rsid w:val="004C58B5"/>
    <w:rsid w:val="004D3E31"/>
    <w:rsid w:val="004D7F95"/>
    <w:rsid w:val="004E27F4"/>
    <w:rsid w:val="004E53E9"/>
    <w:rsid w:val="004E550F"/>
    <w:rsid w:val="004F0F45"/>
    <w:rsid w:val="004F5479"/>
    <w:rsid w:val="004F7864"/>
    <w:rsid w:val="005014D3"/>
    <w:rsid w:val="00514262"/>
    <w:rsid w:val="00531D0A"/>
    <w:rsid w:val="00543A6D"/>
    <w:rsid w:val="0054426F"/>
    <w:rsid w:val="00547877"/>
    <w:rsid w:val="00552301"/>
    <w:rsid w:val="00561583"/>
    <w:rsid w:val="00563A20"/>
    <w:rsid w:val="00564B9F"/>
    <w:rsid w:val="005729B2"/>
    <w:rsid w:val="00573DF3"/>
    <w:rsid w:val="00577676"/>
    <w:rsid w:val="005823EB"/>
    <w:rsid w:val="00586535"/>
    <w:rsid w:val="00586966"/>
    <w:rsid w:val="00590CE5"/>
    <w:rsid w:val="00595D78"/>
    <w:rsid w:val="005C2616"/>
    <w:rsid w:val="005C43C3"/>
    <w:rsid w:val="005C534A"/>
    <w:rsid w:val="005D1D37"/>
    <w:rsid w:val="005D2DA4"/>
    <w:rsid w:val="005D66AF"/>
    <w:rsid w:val="005E612A"/>
    <w:rsid w:val="005E70C0"/>
    <w:rsid w:val="005E78E4"/>
    <w:rsid w:val="005F4A03"/>
    <w:rsid w:val="005F7FFA"/>
    <w:rsid w:val="00614DD0"/>
    <w:rsid w:val="006250A6"/>
    <w:rsid w:val="00627DF8"/>
    <w:rsid w:val="006352F9"/>
    <w:rsid w:val="00635965"/>
    <w:rsid w:val="0063684B"/>
    <w:rsid w:val="00643F39"/>
    <w:rsid w:val="00647A91"/>
    <w:rsid w:val="00652D54"/>
    <w:rsid w:val="006544ED"/>
    <w:rsid w:val="00662754"/>
    <w:rsid w:val="00662E11"/>
    <w:rsid w:val="00666AFB"/>
    <w:rsid w:val="00667942"/>
    <w:rsid w:val="00676690"/>
    <w:rsid w:val="00677086"/>
    <w:rsid w:val="00682AA2"/>
    <w:rsid w:val="00684949"/>
    <w:rsid w:val="006866A5"/>
    <w:rsid w:val="0068707B"/>
    <w:rsid w:val="0068711A"/>
    <w:rsid w:val="00692571"/>
    <w:rsid w:val="006955EE"/>
    <w:rsid w:val="006969E6"/>
    <w:rsid w:val="006A105A"/>
    <w:rsid w:val="006A6C13"/>
    <w:rsid w:val="006A6C50"/>
    <w:rsid w:val="006B211B"/>
    <w:rsid w:val="006B2C8D"/>
    <w:rsid w:val="006B5422"/>
    <w:rsid w:val="006B5D0E"/>
    <w:rsid w:val="006B5EE5"/>
    <w:rsid w:val="006C02D0"/>
    <w:rsid w:val="006C1D9B"/>
    <w:rsid w:val="006C7140"/>
    <w:rsid w:val="006D52A5"/>
    <w:rsid w:val="006D6EA6"/>
    <w:rsid w:val="006E01F9"/>
    <w:rsid w:val="006E0311"/>
    <w:rsid w:val="006E62C9"/>
    <w:rsid w:val="006E7516"/>
    <w:rsid w:val="006F1CA6"/>
    <w:rsid w:val="006F2EC8"/>
    <w:rsid w:val="006F4B54"/>
    <w:rsid w:val="00703301"/>
    <w:rsid w:val="007120CD"/>
    <w:rsid w:val="00712BC0"/>
    <w:rsid w:val="00713BC3"/>
    <w:rsid w:val="007149E4"/>
    <w:rsid w:val="007268C3"/>
    <w:rsid w:val="007303B9"/>
    <w:rsid w:val="00733898"/>
    <w:rsid w:val="0073467E"/>
    <w:rsid w:val="00735D43"/>
    <w:rsid w:val="0075170B"/>
    <w:rsid w:val="007519CC"/>
    <w:rsid w:val="00754E0B"/>
    <w:rsid w:val="007576CF"/>
    <w:rsid w:val="0076369A"/>
    <w:rsid w:val="007706F1"/>
    <w:rsid w:val="00786AA1"/>
    <w:rsid w:val="00794133"/>
    <w:rsid w:val="007979E5"/>
    <w:rsid w:val="007A1518"/>
    <w:rsid w:val="007A52B1"/>
    <w:rsid w:val="007A7B33"/>
    <w:rsid w:val="007C6F5D"/>
    <w:rsid w:val="007D1F2E"/>
    <w:rsid w:val="007D50EB"/>
    <w:rsid w:val="007D5B41"/>
    <w:rsid w:val="007D6954"/>
    <w:rsid w:val="007D7E9B"/>
    <w:rsid w:val="007E087B"/>
    <w:rsid w:val="007E2A3D"/>
    <w:rsid w:val="007F35A9"/>
    <w:rsid w:val="007F40C8"/>
    <w:rsid w:val="0080256B"/>
    <w:rsid w:val="008064A1"/>
    <w:rsid w:val="00811814"/>
    <w:rsid w:val="00812487"/>
    <w:rsid w:val="00814488"/>
    <w:rsid w:val="00822DDD"/>
    <w:rsid w:val="008240EB"/>
    <w:rsid w:val="008275C8"/>
    <w:rsid w:val="00830F37"/>
    <w:rsid w:val="00846252"/>
    <w:rsid w:val="00846409"/>
    <w:rsid w:val="00850BAC"/>
    <w:rsid w:val="00862950"/>
    <w:rsid w:val="00862AF8"/>
    <w:rsid w:val="0086375F"/>
    <w:rsid w:val="008660FA"/>
    <w:rsid w:val="00870C6C"/>
    <w:rsid w:val="008765A0"/>
    <w:rsid w:val="00876B44"/>
    <w:rsid w:val="00881D54"/>
    <w:rsid w:val="00884BF5"/>
    <w:rsid w:val="00890F19"/>
    <w:rsid w:val="008970EC"/>
    <w:rsid w:val="008A0FE9"/>
    <w:rsid w:val="008A171E"/>
    <w:rsid w:val="008A2B29"/>
    <w:rsid w:val="008A3BFC"/>
    <w:rsid w:val="008A7EC9"/>
    <w:rsid w:val="008B109F"/>
    <w:rsid w:val="008B13EF"/>
    <w:rsid w:val="008B16C1"/>
    <w:rsid w:val="008B2471"/>
    <w:rsid w:val="008C08E6"/>
    <w:rsid w:val="008C719A"/>
    <w:rsid w:val="008D650C"/>
    <w:rsid w:val="008D6BCB"/>
    <w:rsid w:val="008E656D"/>
    <w:rsid w:val="008E7D07"/>
    <w:rsid w:val="008F0787"/>
    <w:rsid w:val="008F386A"/>
    <w:rsid w:val="008F4A1D"/>
    <w:rsid w:val="008F4D37"/>
    <w:rsid w:val="008F7911"/>
    <w:rsid w:val="009007A5"/>
    <w:rsid w:val="0090339E"/>
    <w:rsid w:val="00905F56"/>
    <w:rsid w:val="00926B96"/>
    <w:rsid w:val="00935031"/>
    <w:rsid w:val="0094729F"/>
    <w:rsid w:val="00947370"/>
    <w:rsid w:val="009536B7"/>
    <w:rsid w:val="00961434"/>
    <w:rsid w:val="00971C79"/>
    <w:rsid w:val="00972012"/>
    <w:rsid w:val="00976D13"/>
    <w:rsid w:val="00980201"/>
    <w:rsid w:val="00981789"/>
    <w:rsid w:val="00983F03"/>
    <w:rsid w:val="00991A70"/>
    <w:rsid w:val="00997D08"/>
    <w:rsid w:val="009A4931"/>
    <w:rsid w:val="009A5989"/>
    <w:rsid w:val="009B370C"/>
    <w:rsid w:val="009B4EFE"/>
    <w:rsid w:val="009C2BEC"/>
    <w:rsid w:val="009C3953"/>
    <w:rsid w:val="009C5E64"/>
    <w:rsid w:val="009C6F06"/>
    <w:rsid w:val="009C75A6"/>
    <w:rsid w:val="009D2BA9"/>
    <w:rsid w:val="009E0C2B"/>
    <w:rsid w:val="00A001D8"/>
    <w:rsid w:val="00A17F68"/>
    <w:rsid w:val="00A240AC"/>
    <w:rsid w:val="00A45490"/>
    <w:rsid w:val="00A46D51"/>
    <w:rsid w:val="00A47A47"/>
    <w:rsid w:val="00A53E06"/>
    <w:rsid w:val="00A64382"/>
    <w:rsid w:val="00A66930"/>
    <w:rsid w:val="00A74E6B"/>
    <w:rsid w:val="00A83C4B"/>
    <w:rsid w:val="00A84B49"/>
    <w:rsid w:val="00A86DB6"/>
    <w:rsid w:val="00A9321E"/>
    <w:rsid w:val="00A975A4"/>
    <w:rsid w:val="00AA1387"/>
    <w:rsid w:val="00AB0D59"/>
    <w:rsid w:val="00AB2F3E"/>
    <w:rsid w:val="00AB3ABF"/>
    <w:rsid w:val="00AB561E"/>
    <w:rsid w:val="00AB66D2"/>
    <w:rsid w:val="00AC24DB"/>
    <w:rsid w:val="00AC5D07"/>
    <w:rsid w:val="00AE1742"/>
    <w:rsid w:val="00AF15C0"/>
    <w:rsid w:val="00AF33BE"/>
    <w:rsid w:val="00AF5424"/>
    <w:rsid w:val="00B0198F"/>
    <w:rsid w:val="00B1225A"/>
    <w:rsid w:val="00B129F4"/>
    <w:rsid w:val="00B1418E"/>
    <w:rsid w:val="00B20FA2"/>
    <w:rsid w:val="00B3005D"/>
    <w:rsid w:val="00B41C7E"/>
    <w:rsid w:val="00B4243D"/>
    <w:rsid w:val="00B532E8"/>
    <w:rsid w:val="00B54BDC"/>
    <w:rsid w:val="00B56299"/>
    <w:rsid w:val="00B62265"/>
    <w:rsid w:val="00B71749"/>
    <w:rsid w:val="00B736DF"/>
    <w:rsid w:val="00B82DB3"/>
    <w:rsid w:val="00B85348"/>
    <w:rsid w:val="00B85857"/>
    <w:rsid w:val="00B95EC1"/>
    <w:rsid w:val="00B967AE"/>
    <w:rsid w:val="00BA0BC8"/>
    <w:rsid w:val="00BB6C7A"/>
    <w:rsid w:val="00BB7574"/>
    <w:rsid w:val="00BD0A33"/>
    <w:rsid w:val="00BE436E"/>
    <w:rsid w:val="00BE497D"/>
    <w:rsid w:val="00BF29A2"/>
    <w:rsid w:val="00C07CC4"/>
    <w:rsid w:val="00C13FE5"/>
    <w:rsid w:val="00C222A8"/>
    <w:rsid w:val="00C4182B"/>
    <w:rsid w:val="00C46328"/>
    <w:rsid w:val="00C51AD5"/>
    <w:rsid w:val="00C54279"/>
    <w:rsid w:val="00C552F9"/>
    <w:rsid w:val="00C555A2"/>
    <w:rsid w:val="00C60368"/>
    <w:rsid w:val="00C62438"/>
    <w:rsid w:val="00C64822"/>
    <w:rsid w:val="00C65629"/>
    <w:rsid w:val="00C734F9"/>
    <w:rsid w:val="00C847E6"/>
    <w:rsid w:val="00C940EE"/>
    <w:rsid w:val="00C94BBA"/>
    <w:rsid w:val="00CA2779"/>
    <w:rsid w:val="00CB077D"/>
    <w:rsid w:val="00CB08E9"/>
    <w:rsid w:val="00CB5901"/>
    <w:rsid w:val="00CD3ECC"/>
    <w:rsid w:val="00CD7D89"/>
    <w:rsid w:val="00CE4E15"/>
    <w:rsid w:val="00CF06D0"/>
    <w:rsid w:val="00CF14F9"/>
    <w:rsid w:val="00CF4793"/>
    <w:rsid w:val="00CF6341"/>
    <w:rsid w:val="00D00A96"/>
    <w:rsid w:val="00D01FF4"/>
    <w:rsid w:val="00D12B42"/>
    <w:rsid w:val="00D13B47"/>
    <w:rsid w:val="00D15A23"/>
    <w:rsid w:val="00D16359"/>
    <w:rsid w:val="00D267E5"/>
    <w:rsid w:val="00D348EE"/>
    <w:rsid w:val="00D3793A"/>
    <w:rsid w:val="00D468EC"/>
    <w:rsid w:val="00D4743C"/>
    <w:rsid w:val="00D551FE"/>
    <w:rsid w:val="00D61FFF"/>
    <w:rsid w:val="00D63693"/>
    <w:rsid w:val="00D6479C"/>
    <w:rsid w:val="00D70DF8"/>
    <w:rsid w:val="00D769D9"/>
    <w:rsid w:val="00D77760"/>
    <w:rsid w:val="00D83AF7"/>
    <w:rsid w:val="00D86696"/>
    <w:rsid w:val="00D941B9"/>
    <w:rsid w:val="00D94990"/>
    <w:rsid w:val="00D972E3"/>
    <w:rsid w:val="00DA5842"/>
    <w:rsid w:val="00DB04CC"/>
    <w:rsid w:val="00DB1D4C"/>
    <w:rsid w:val="00DC3968"/>
    <w:rsid w:val="00DC5765"/>
    <w:rsid w:val="00DD2402"/>
    <w:rsid w:val="00DD68F5"/>
    <w:rsid w:val="00DE4C23"/>
    <w:rsid w:val="00DF2A1D"/>
    <w:rsid w:val="00E00D30"/>
    <w:rsid w:val="00E04209"/>
    <w:rsid w:val="00E05495"/>
    <w:rsid w:val="00E11A44"/>
    <w:rsid w:val="00E178CB"/>
    <w:rsid w:val="00E22E6C"/>
    <w:rsid w:val="00E25E2C"/>
    <w:rsid w:val="00E30AED"/>
    <w:rsid w:val="00E41217"/>
    <w:rsid w:val="00E46DD8"/>
    <w:rsid w:val="00E57C8D"/>
    <w:rsid w:val="00E63A10"/>
    <w:rsid w:val="00E66883"/>
    <w:rsid w:val="00E73DE7"/>
    <w:rsid w:val="00E75C9E"/>
    <w:rsid w:val="00E837C5"/>
    <w:rsid w:val="00E90A60"/>
    <w:rsid w:val="00E9333F"/>
    <w:rsid w:val="00E96693"/>
    <w:rsid w:val="00EA060D"/>
    <w:rsid w:val="00EA4398"/>
    <w:rsid w:val="00EA49C6"/>
    <w:rsid w:val="00EA6C06"/>
    <w:rsid w:val="00EA7D9D"/>
    <w:rsid w:val="00EA7F9C"/>
    <w:rsid w:val="00EB131E"/>
    <w:rsid w:val="00EB7B10"/>
    <w:rsid w:val="00EC00D1"/>
    <w:rsid w:val="00ED20D1"/>
    <w:rsid w:val="00ED2CAC"/>
    <w:rsid w:val="00ED747B"/>
    <w:rsid w:val="00ED7B0B"/>
    <w:rsid w:val="00EE25B9"/>
    <w:rsid w:val="00EE2CAB"/>
    <w:rsid w:val="00EE3BEE"/>
    <w:rsid w:val="00EE3DAB"/>
    <w:rsid w:val="00F04365"/>
    <w:rsid w:val="00F04EFD"/>
    <w:rsid w:val="00F061C4"/>
    <w:rsid w:val="00F11857"/>
    <w:rsid w:val="00F2233C"/>
    <w:rsid w:val="00F30BFB"/>
    <w:rsid w:val="00F324E6"/>
    <w:rsid w:val="00F36CF3"/>
    <w:rsid w:val="00F37818"/>
    <w:rsid w:val="00F37AD9"/>
    <w:rsid w:val="00F41DCA"/>
    <w:rsid w:val="00F463EE"/>
    <w:rsid w:val="00F464D9"/>
    <w:rsid w:val="00F52FC1"/>
    <w:rsid w:val="00F579EE"/>
    <w:rsid w:val="00F72F1C"/>
    <w:rsid w:val="00F829E5"/>
    <w:rsid w:val="00F83C15"/>
    <w:rsid w:val="00F850D5"/>
    <w:rsid w:val="00F86905"/>
    <w:rsid w:val="00F902B3"/>
    <w:rsid w:val="00F9167B"/>
    <w:rsid w:val="00F92E82"/>
    <w:rsid w:val="00F95510"/>
    <w:rsid w:val="00FA31BE"/>
    <w:rsid w:val="00FA6A89"/>
    <w:rsid w:val="00FA6ED9"/>
    <w:rsid w:val="00FA737C"/>
    <w:rsid w:val="00FB37BB"/>
    <w:rsid w:val="00FB40AC"/>
    <w:rsid w:val="00FB5E50"/>
    <w:rsid w:val="00FC307B"/>
    <w:rsid w:val="00FD198F"/>
    <w:rsid w:val="00FE2DC6"/>
    <w:rsid w:val="00FE5ACB"/>
    <w:rsid w:val="00FE5E45"/>
    <w:rsid w:val="00FE69FD"/>
    <w:rsid w:val="00FE7145"/>
    <w:rsid w:val="00FF64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1B1"/>
    <w:pPr>
      <w:spacing w:before="240" w:after="200" w:line="276" w:lineRule="auto"/>
      <w:jc w:val="both"/>
    </w:pPr>
    <w:rPr>
      <w:lang w:val="en-US" w:eastAsia="en-US"/>
    </w:rPr>
  </w:style>
  <w:style w:type="paragraph" w:styleId="Ttulo1">
    <w:name w:val="heading 1"/>
    <w:basedOn w:val="Normal"/>
    <w:next w:val="Normal"/>
    <w:link w:val="Ttulo1Car"/>
    <w:uiPriority w:val="99"/>
    <w:qFormat/>
    <w:rsid w:val="003661B1"/>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9"/>
    <w:qFormat/>
    <w:rsid w:val="003661B1"/>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3661B1"/>
    <w:pPr>
      <w:keepNext/>
      <w:keepLines/>
      <w:spacing w:before="200" w:after="0"/>
      <w:outlineLvl w:val="2"/>
    </w:pPr>
    <w:rPr>
      <w:rFonts w:ascii="Cambria" w:hAnsi="Cambria"/>
      <w:b/>
      <w:bCs/>
      <w:color w:val="4F81BD"/>
    </w:rPr>
  </w:style>
  <w:style w:type="paragraph" w:styleId="Ttulo4">
    <w:name w:val="heading 4"/>
    <w:basedOn w:val="Normal"/>
    <w:next w:val="Normal"/>
    <w:link w:val="Ttulo4Car"/>
    <w:uiPriority w:val="99"/>
    <w:qFormat/>
    <w:rsid w:val="003661B1"/>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9"/>
    <w:qFormat/>
    <w:rsid w:val="003661B1"/>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9"/>
    <w:qFormat/>
    <w:rsid w:val="003661B1"/>
    <w:pPr>
      <w:keepNext/>
      <w:keepLines/>
      <w:spacing w:before="200" w:after="0"/>
      <w:outlineLvl w:val="5"/>
    </w:pPr>
    <w:rPr>
      <w:rFonts w:ascii="Cambria" w:hAnsi="Cambria"/>
      <w:i/>
      <w:iCs/>
      <w:color w:val="243F60"/>
    </w:rPr>
  </w:style>
  <w:style w:type="paragraph" w:styleId="Ttulo7">
    <w:name w:val="heading 7"/>
    <w:basedOn w:val="Normal"/>
    <w:next w:val="Normal"/>
    <w:link w:val="Ttulo7Car"/>
    <w:uiPriority w:val="99"/>
    <w:qFormat/>
    <w:rsid w:val="003661B1"/>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9"/>
    <w:qFormat/>
    <w:rsid w:val="003661B1"/>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uiPriority w:val="99"/>
    <w:qFormat/>
    <w:rsid w:val="003661B1"/>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661B1"/>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3661B1"/>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3661B1"/>
    <w:rPr>
      <w:rFonts w:ascii="Cambria" w:hAnsi="Cambria" w:cs="Times New Roman"/>
      <w:b/>
      <w:bCs/>
      <w:color w:val="4F81BD"/>
    </w:rPr>
  </w:style>
  <w:style w:type="character" w:customStyle="1" w:styleId="Ttulo4Car">
    <w:name w:val="Título 4 Car"/>
    <w:basedOn w:val="Fuentedeprrafopredeter"/>
    <w:link w:val="Ttulo4"/>
    <w:uiPriority w:val="99"/>
    <w:locked/>
    <w:rsid w:val="003661B1"/>
    <w:rPr>
      <w:rFonts w:ascii="Cambria" w:hAnsi="Cambria" w:cs="Times New Roman"/>
      <w:b/>
      <w:bCs/>
      <w:i/>
      <w:iCs/>
      <w:color w:val="4F81BD"/>
    </w:rPr>
  </w:style>
  <w:style w:type="character" w:customStyle="1" w:styleId="Ttulo5Car">
    <w:name w:val="Título 5 Car"/>
    <w:basedOn w:val="Fuentedeprrafopredeter"/>
    <w:link w:val="Ttulo5"/>
    <w:uiPriority w:val="99"/>
    <w:locked/>
    <w:rsid w:val="003661B1"/>
    <w:rPr>
      <w:rFonts w:ascii="Cambria" w:hAnsi="Cambria" w:cs="Times New Roman"/>
      <w:color w:val="243F60"/>
    </w:rPr>
  </w:style>
  <w:style w:type="character" w:customStyle="1" w:styleId="Ttulo6Car">
    <w:name w:val="Título 6 Car"/>
    <w:basedOn w:val="Fuentedeprrafopredeter"/>
    <w:link w:val="Ttulo6"/>
    <w:uiPriority w:val="99"/>
    <w:locked/>
    <w:rsid w:val="003661B1"/>
    <w:rPr>
      <w:rFonts w:ascii="Cambria" w:hAnsi="Cambria" w:cs="Times New Roman"/>
      <w:i/>
      <w:iCs/>
      <w:color w:val="243F60"/>
    </w:rPr>
  </w:style>
  <w:style w:type="character" w:customStyle="1" w:styleId="Ttulo7Car">
    <w:name w:val="Título 7 Car"/>
    <w:basedOn w:val="Fuentedeprrafopredeter"/>
    <w:link w:val="Ttulo7"/>
    <w:uiPriority w:val="99"/>
    <w:locked/>
    <w:rsid w:val="003661B1"/>
    <w:rPr>
      <w:rFonts w:ascii="Cambria" w:hAnsi="Cambria" w:cs="Times New Roman"/>
      <w:i/>
      <w:iCs/>
      <w:color w:val="404040"/>
    </w:rPr>
  </w:style>
  <w:style w:type="character" w:customStyle="1" w:styleId="Ttulo8Car">
    <w:name w:val="Título 8 Car"/>
    <w:basedOn w:val="Fuentedeprrafopredeter"/>
    <w:link w:val="Ttulo8"/>
    <w:uiPriority w:val="99"/>
    <w:locked/>
    <w:rsid w:val="003661B1"/>
    <w:rPr>
      <w:rFonts w:ascii="Cambria" w:hAnsi="Cambria" w:cs="Times New Roman"/>
      <w:color w:val="4F81BD"/>
      <w:sz w:val="20"/>
      <w:szCs w:val="20"/>
    </w:rPr>
  </w:style>
  <w:style w:type="character" w:customStyle="1" w:styleId="Ttulo9Car">
    <w:name w:val="Título 9 Car"/>
    <w:basedOn w:val="Fuentedeprrafopredeter"/>
    <w:link w:val="Ttulo9"/>
    <w:uiPriority w:val="99"/>
    <w:locked/>
    <w:rsid w:val="003661B1"/>
    <w:rPr>
      <w:rFonts w:ascii="Cambria" w:hAnsi="Cambria" w:cs="Times New Roman"/>
      <w:i/>
      <w:iCs/>
      <w:color w:val="404040"/>
      <w:sz w:val="20"/>
      <w:szCs w:val="20"/>
    </w:rPr>
  </w:style>
  <w:style w:type="paragraph" w:styleId="Encabezado">
    <w:name w:val="header"/>
    <w:basedOn w:val="Normal"/>
    <w:link w:val="EncabezadoCar"/>
    <w:uiPriority w:val="99"/>
    <w:rsid w:val="000B6741"/>
    <w:pPr>
      <w:tabs>
        <w:tab w:val="center" w:pos="4252"/>
        <w:tab w:val="right" w:pos="8504"/>
      </w:tabs>
    </w:pPr>
    <w:rPr>
      <w:sz w:val="20"/>
    </w:rPr>
  </w:style>
  <w:style w:type="character" w:customStyle="1" w:styleId="EncabezadoCar">
    <w:name w:val="Encabezado Car"/>
    <w:basedOn w:val="Fuentedeprrafopredeter"/>
    <w:link w:val="Encabezado"/>
    <w:uiPriority w:val="99"/>
    <w:semiHidden/>
    <w:locked/>
    <w:rsid w:val="002969BB"/>
    <w:rPr>
      <w:rFonts w:cs="Times New Roman"/>
      <w:lang w:val="en-US" w:eastAsia="en-US"/>
    </w:rPr>
  </w:style>
  <w:style w:type="paragraph" w:customStyle="1" w:styleId="Caratula">
    <w:name w:val="Caratula"/>
    <w:basedOn w:val="Normal"/>
    <w:uiPriority w:val="99"/>
    <w:rsid w:val="000B6741"/>
    <w:pPr>
      <w:framePr w:hSpace="142" w:vSpace="142" w:wrap="around" w:hAnchor="margin" w:xAlign="center" w:yAlign="center"/>
      <w:jc w:val="center"/>
    </w:pPr>
    <w:rPr>
      <w:rFonts w:ascii="Arial" w:hAnsi="Arial" w:cs="Arial"/>
      <w:b/>
      <w:bCs/>
      <w:caps/>
      <w:color w:val="000000"/>
      <w:sz w:val="44"/>
    </w:rPr>
  </w:style>
  <w:style w:type="paragraph" w:styleId="Piedepgina">
    <w:name w:val="footer"/>
    <w:basedOn w:val="Normal"/>
    <w:link w:val="PiedepginaCar"/>
    <w:uiPriority w:val="99"/>
    <w:rsid w:val="000B6741"/>
    <w:pPr>
      <w:tabs>
        <w:tab w:val="center" w:pos="4252"/>
        <w:tab w:val="right" w:pos="8504"/>
      </w:tabs>
    </w:pPr>
    <w:rPr>
      <w:sz w:val="20"/>
    </w:rPr>
  </w:style>
  <w:style w:type="character" w:customStyle="1" w:styleId="PiedepginaCar">
    <w:name w:val="Pie de página Car"/>
    <w:basedOn w:val="Fuentedeprrafopredeter"/>
    <w:link w:val="Piedepgina"/>
    <w:uiPriority w:val="99"/>
    <w:semiHidden/>
    <w:locked/>
    <w:rsid w:val="002969BB"/>
    <w:rPr>
      <w:rFonts w:cs="Times New Roman"/>
      <w:lang w:val="en-US" w:eastAsia="en-US"/>
    </w:rPr>
  </w:style>
  <w:style w:type="character" w:styleId="Nmerodepgina">
    <w:name w:val="page number"/>
    <w:basedOn w:val="Fuentedeprrafopredeter"/>
    <w:uiPriority w:val="99"/>
    <w:rsid w:val="00FB5E50"/>
    <w:rPr>
      <w:rFonts w:cs="Times New Roman"/>
    </w:rPr>
  </w:style>
  <w:style w:type="character" w:customStyle="1" w:styleId="EstiloCorreo30">
    <w:name w:val="EstiloCorreo30"/>
    <w:basedOn w:val="Fuentedeprrafopredeter"/>
    <w:uiPriority w:val="99"/>
    <w:semiHidden/>
    <w:rsid w:val="000527C4"/>
    <w:rPr>
      <w:rFonts w:ascii="Arial" w:hAnsi="Arial" w:cs="Arial"/>
      <w:color w:val="000080"/>
      <w:sz w:val="20"/>
      <w:szCs w:val="20"/>
    </w:rPr>
  </w:style>
  <w:style w:type="paragraph" w:styleId="Mapadeldocumento">
    <w:name w:val="Document Map"/>
    <w:basedOn w:val="Normal"/>
    <w:link w:val="MapadeldocumentoCar"/>
    <w:uiPriority w:val="99"/>
    <w:semiHidden/>
    <w:rsid w:val="00096FB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2969BB"/>
    <w:rPr>
      <w:rFonts w:ascii="Times New Roman" w:hAnsi="Times New Roman" w:cs="Times New Roman"/>
      <w:sz w:val="2"/>
      <w:lang w:val="en-US" w:eastAsia="en-US"/>
    </w:rPr>
  </w:style>
  <w:style w:type="paragraph" w:styleId="Textodeglobo">
    <w:name w:val="Balloon Text"/>
    <w:basedOn w:val="Normal"/>
    <w:link w:val="TextodegloboCar"/>
    <w:uiPriority w:val="99"/>
    <w:semiHidden/>
    <w:rsid w:val="00D61F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969BB"/>
    <w:rPr>
      <w:rFonts w:ascii="Times New Roman" w:hAnsi="Times New Roman" w:cs="Times New Roman"/>
      <w:sz w:val="2"/>
      <w:lang w:val="en-US" w:eastAsia="en-US"/>
    </w:rPr>
  </w:style>
  <w:style w:type="table" w:styleId="Tablaconcuadrcula">
    <w:name w:val="Table Grid"/>
    <w:basedOn w:val="Tablanormal"/>
    <w:uiPriority w:val="99"/>
    <w:rsid w:val="004D7F9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pgrafe">
    <w:name w:val="caption"/>
    <w:basedOn w:val="Normal"/>
    <w:next w:val="Normal"/>
    <w:uiPriority w:val="99"/>
    <w:qFormat/>
    <w:rsid w:val="003661B1"/>
    <w:pPr>
      <w:spacing w:line="240" w:lineRule="auto"/>
    </w:pPr>
    <w:rPr>
      <w:b/>
      <w:bCs/>
      <w:color w:val="4F81BD"/>
      <w:sz w:val="18"/>
      <w:szCs w:val="18"/>
    </w:rPr>
  </w:style>
  <w:style w:type="paragraph" w:styleId="Ttulo">
    <w:name w:val="Title"/>
    <w:basedOn w:val="Normal"/>
    <w:next w:val="Normal"/>
    <w:link w:val="TtuloCar"/>
    <w:uiPriority w:val="99"/>
    <w:qFormat/>
    <w:rsid w:val="003661B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99"/>
    <w:locked/>
    <w:rsid w:val="003661B1"/>
    <w:rPr>
      <w:rFonts w:ascii="Cambria" w:hAnsi="Cambria" w:cs="Times New Roman"/>
      <w:color w:val="17365D"/>
      <w:spacing w:val="5"/>
      <w:kern w:val="28"/>
      <w:sz w:val="52"/>
      <w:szCs w:val="52"/>
    </w:rPr>
  </w:style>
  <w:style w:type="paragraph" w:styleId="Subttulo">
    <w:name w:val="Subtitle"/>
    <w:basedOn w:val="Normal"/>
    <w:next w:val="Normal"/>
    <w:link w:val="SubttuloCar"/>
    <w:uiPriority w:val="99"/>
    <w:qFormat/>
    <w:rsid w:val="003661B1"/>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3661B1"/>
    <w:rPr>
      <w:rFonts w:ascii="Cambria" w:hAnsi="Cambria" w:cs="Times New Roman"/>
      <w:i/>
      <w:iCs/>
      <w:color w:val="4F81BD"/>
      <w:spacing w:val="15"/>
      <w:sz w:val="24"/>
      <w:szCs w:val="24"/>
    </w:rPr>
  </w:style>
  <w:style w:type="character" w:styleId="Textoennegrita">
    <w:name w:val="Strong"/>
    <w:basedOn w:val="Fuentedeprrafopredeter"/>
    <w:uiPriority w:val="99"/>
    <w:qFormat/>
    <w:rsid w:val="003661B1"/>
    <w:rPr>
      <w:rFonts w:cs="Times New Roman"/>
      <w:b/>
      <w:bCs/>
    </w:rPr>
  </w:style>
  <w:style w:type="character" w:styleId="nfasis">
    <w:name w:val="Emphasis"/>
    <w:basedOn w:val="Fuentedeprrafopredeter"/>
    <w:uiPriority w:val="99"/>
    <w:qFormat/>
    <w:rsid w:val="003661B1"/>
    <w:rPr>
      <w:rFonts w:cs="Times New Roman"/>
      <w:i/>
      <w:iCs/>
    </w:rPr>
  </w:style>
  <w:style w:type="paragraph" w:customStyle="1" w:styleId="Sinespaciado1">
    <w:name w:val="Sin espaciado1"/>
    <w:link w:val="NoSpacingChar"/>
    <w:uiPriority w:val="99"/>
    <w:rsid w:val="003661B1"/>
    <w:pPr>
      <w:spacing w:before="240" w:after="240"/>
      <w:jc w:val="both"/>
    </w:pPr>
    <w:rPr>
      <w:lang w:val="en-US" w:eastAsia="en-US"/>
    </w:rPr>
  </w:style>
  <w:style w:type="character" w:customStyle="1" w:styleId="NoSpacingChar">
    <w:name w:val="No Spacing Char"/>
    <w:basedOn w:val="Fuentedeprrafopredeter"/>
    <w:link w:val="Sinespaciado1"/>
    <w:uiPriority w:val="99"/>
    <w:locked/>
    <w:rsid w:val="003661B1"/>
    <w:rPr>
      <w:rFonts w:cs="Times New Roman"/>
      <w:sz w:val="22"/>
      <w:szCs w:val="22"/>
      <w:lang w:val="en-US" w:eastAsia="en-US" w:bidi="ar-SA"/>
    </w:rPr>
  </w:style>
  <w:style w:type="paragraph" w:customStyle="1" w:styleId="Prrafodelista1">
    <w:name w:val="Párrafo de lista1"/>
    <w:basedOn w:val="Normal"/>
    <w:uiPriority w:val="99"/>
    <w:rsid w:val="003661B1"/>
    <w:pPr>
      <w:ind w:left="720"/>
      <w:contextualSpacing/>
    </w:pPr>
  </w:style>
  <w:style w:type="paragraph" w:customStyle="1" w:styleId="Cita1">
    <w:name w:val="Cita1"/>
    <w:basedOn w:val="Normal"/>
    <w:next w:val="Normal"/>
    <w:link w:val="QuoteChar"/>
    <w:uiPriority w:val="99"/>
    <w:rsid w:val="003661B1"/>
    <w:rPr>
      <w:i/>
      <w:iCs/>
      <w:color w:val="000000"/>
    </w:rPr>
  </w:style>
  <w:style w:type="character" w:customStyle="1" w:styleId="QuoteChar">
    <w:name w:val="Quote Char"/>
    <w:basedOn w:val="Fuentedeprrafopredeter"/>
    <w:link w:val="Cita1"/>
    <w:uiPriority w:val="99"/>
    <w:locked/>
    <w:rsid w:val="003661B1"/>
    <w:rPr>
      <w:rFonts w:cs="Times New Roman"/>
      <w:i/>
      <w:iCs/>
      <w:color w:val="000000"/>
    </w:rPr>
  </w:style>
  <w:style w:type="paragraph" w:customStyle="1" w:styleId="Citadestacada1">
    <w:name w:val="Cita destacada1"/>
    <w:basedOn w:val="Normal"/>
    <w:next w:val="Normal"/>
    <w:link w:val="IntenseQuoteChar"/>
    <w:uiPriority w:val="99"/>
    <w:rsid w:val="003661B1"/>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Citadestacada1"/>
    <w:uiPriority w:val="99"/>
    <w:locked/>
    <w:rsid w:val="003661B1"/>
    <w:rPr>
      <w:rFonts w:cs="Times New Roman"/>
      <w:b/>
      <w:bCs/>
      <w:i/>
      <w:iCs/>
      <w:color w:val="4F81BD"/>
    </w:rPr>
  </w:style>
  <w:style w:type="character" w:customStyle="1" w:styleId="nfasissutil1">
    <w:name w:val="Énfasis sutil1"/>
    <w:basedOn w:val="Fuentedeprrafopredeter"/>
    <w:uiPriority w:val="99"/>
    <w:rsid w:val="003661B1"/>
    <w:rPr>
      <w:rFonts w:cs="Times New Roman"/>
      <w:i/>
      <w:iCs/>
      <w:color w:val="808080"/>
    </w:rPr>
  </w:style>
  <w:style w:type="character" w:customStyle="1" w:styleId="nfasisintenso1">
    <w:name w:val="Énfasis intenso1"/>
    <w:basedOn w:val="Fuentedeprrafopredeter"/>
    <w:uiPriority w:val="99"/>
    <w:rsid w:val="003661B1"/>
    <w:rPr>
      <w:rFonts w:cs="Times New Roman"/>
      <w:b/>
      <w:bCs/>
      <w:i/>
      <w:iCs/>
      <w:color w:val="4F81BD"/>
    </w:rPr>
  </w:style>
  <w:style w:type="character" w:customStyle="1" w:styleId="Referenciasutil1">
    <w:name w:val="Referencia sutil1"/>
    <w:basedOn w:val="Fuentedeprrafopredeter"/>
    <w:uiPriority w:val="99"/>
    <w:rsid w:val="003661B1"/>
    <w:rPr>
      <w:rFonts w:cs="Times New Roman"/>
      <w:smallCaps/>
      <w:color w:val="C0504D"/>
      <w:u w:val="single"/>
    </w:rPr>
  </w:style>
  <w:style w:type="character" w:customStyle="1" w:styleId="Referenciaintensa1">
    <w:name w:val="Referencia intensa1"/>
    <w:basedOn w:val="Fuentedeprrafopredeter"/>
    <w:uiPriority w:val="99"/>
    <w:rsid w:val="003661B1"/>
    <w:rPr>
      <w:rFonts w:cs="Times New Roman"/>
      <w:b/>
      <w:bCs/>
      <w:smallCaps/>
      <w:color w:val="C0504D"/>
      <w:spacing w:val="5"/>
      <w:u w:val="single"/>
    </w:rPr>
  </w:style>
  <w:style w:type="character" w:customStyle="1" w:styleId="Ttulodellibro1">
    <w:name w:val="Título del libro1"/>
    <w:basedOn w:val="Fuentedeprrafopredeter"/>
    <w:uiPriority w:val="99"/>
    <w:rsid w:val="003661B1"/>
    <w:rPr>
      <w:rFonts w:cs="Times New Roman"/>
      <w:b/>
      <w:bCs/>
      <w:smallCaps/>
      <w:spacing w:val="5"/>
    </w:rPr>
  </w:style>
  <w:style w:type="paragraph" w:customStyle="1" w:styleId="TtulodeTDC1">
    <w:name w:val="Título de TDC1"/>
    <w:basedOn w:val="Ttulo1"/>
    <w:next w:val="Normal"/>
    <w:uiPriority w:val="99"/>
    <w:semiHidden/>
    <w:rsid w:val="003661B1"/>
    <w:pPr>
      <w:outlineLvl w:val="9"/>
    </w:pPr>
  </w:style>
  <w:style w:type="paragraph" w:styleId="NormalWeb">
    <w:name w:val="Normal (Web)"/>
    <w:basedOn w:val="Normal"/>
    <w:uiPriority w:val="99"/>
    <w:rsid w:val="008B109F"/>
    <w:pPr>
      <w:spacing w:before="100" w:beforeAutospacing="1" w:after="100" w:afterAutospacing="1" w:line="240" w:lineRule="auto"/>
    </w:pPr>
    <w:rPr>
      <w:rFonts w:ascii="Times New Roman" w:hAnsi="Times New Roman"/>
      <w:sz w:val="24"/>
      <w:szCs w:val="24"/>
      <w:lang w:val="es-ES" w:eastAsia="es-ES"/>
    </w:rPr>
  </w:style>
  <w:style w:type="character" w:styleId="Refdecomentario">
    <w:name w:val="annotation reference"/>
    <w:basedOn w:val="Fuentedeprrafopredeter"/>
    <w:uiPriority w:val="99"/>
    <w:rsid w:val="00F37AD9"/>
    <w:rPr>
      <w:rFonts w:cs="Times New Roman"/>
      <w:sz w:val="16"/>
      <w:szCs w:val="16"/>
    </w:rPr>
  </w:style>
  <w:style w:type="paragraph" w:styleId="Textocomentario">
    <w:name w:val="annotation text"/>
    <w:basedOn w:val="Normal"/>
    <w:link w:val="TextocomentarioCar"/>
    <w:uiPriority w:val="99"/>
    <w:rsid w:val="00F37AD9"/>
    <w:pPr>
      <w:spacing w:line="240" w:lineRule="auto"/>
    </w:pPr>
    <w:rPr>
      <w:sz w:val="20"/>
      <w:szCs w:val="20"/>
    </w:rPr>
  </w:style>
  <w:style w:type="character" w:customStyle="1" w:styleId="TextocomentarioCar">
    <w:name w:val="Texto comentario Car"/>
    <w:basedOn w:val="Fuentedeprrafopredeter"/>
    <w:link w:val="Textocomentario"/>
    <w:uiPriority w:val="99"/>
    <w:locked/>
    <w:rsid w:val="00F37AD9"/>
    <w:rPr>
      <w:rFonts w:cs="Times New Roman"/>
    </w:rPr>
  </w:style>
  <w:style w:type="paragraph" w:styleId="Asuntodelcomentario">
    <w:name w:val="annotation subject"/>
    <w:basedOn w:val="Textocomentario"/>
    <w:next w:val="Textocomentario"/>
    <w:link w:val="AsuntodelcomentarioCar"/>
    <w:uiPriority w:val="99"/>
    <w:rsid w:val="00F37AD9"/>
    <w:rPr>
      <w:b/>
      <w:bCs/>
    </w:rPr>
  </w:style>
  <w:style w:type="character" w:customStyle="1" w:styleId="AsuntodelcomentarioCar">
    <w:name w:val="Asunto del comentario Car"/>
    <w:basedOn w:val="TextocomentarioCar"/>
    <w:link w:val="Asuntodelcomentario"/>
    <w:uiPriority w:val="99"/>
    <w:locked/>
    <w:rsid w:val="00F37AD9"/>
    <w:rPr>
      <w:b/>
      <w:bCs/>
    </w:rPr>
  </w:style>
  <w:style w:type="paragraph" w:styleId="Prrafodelista">
    <w:name w:val="List Paragraph"/>
    <w:basedOn w:val="Normal"/>
    <w:uiPriority w:val="99"/>
    <w:qFormat/>
    <w:rsid w:val="00A86DB6"/>
    <w:pPr>
      <w:ind w:left="720"/>
      <w:contextualSpacing/>
    </w:pPr>
  </w:style>
</w:styles>
</file>

<file path=word/webSettings.xml><?xml version="1.0" encoding="utf-8"?>
<w:webSettings xmlns:r="http://schemas.openxmlformats.org/officeDocument/2006/relationships" xmlns:w="http://schemas.openxmlformats.org/wordprocessingml/2006/main">
  <w:divs>
    <w:div w:id="1462726368">
      <w:marLeft w:val="0"/>
      <w:marRight w:val="0"/>
      <w:marTop w:val="0"/>
      <w:marBottom w:val="0"/>
      <w:divBdr>
        <w:top w:val="none" w:sz="0" w:space="0" w:color="auto"/>
        <w:left w:val="none" w:sz="0" w:space="0" w:color="auto"/>
        <w:bottom w:val="none" w:sz="0" w:space="0" w:color="auto"/>
        <w:right w:val="none" w:sz="0" w:space="0" w:color="auto"/>
      </w:divBdr>
      <w:divsChild>
        <w:div w:id="1462726371">
          <w:marLeft w:val="706"/>
          <w:marRight w:val="0"/>
          <w:marTop w:val="120"/>
          <w:marBottom w:val="120"/>
          <w:divBdr>
            <w:top w:val="none" w:sz="0" w:space="0" w:color="auto"/>
            <w:left w:val="none" w:sz="0" w:space="0" w:color="auto"/>
            <w:bottom w:val="none" w:sz="0" w:space="0" w:color="auto"/>
            <w:right w:val="none" w:sz="0" w:space="0" w:color="auto"/>
          </w:divBdr>
        </w:div>
      </w:divsChild>
    </w:div>
    <w:div w:id="1462726369">
      <w:marLeft w:val="0"/>
      <w:marRight w:val="0"/>
      <w:marTop w:val="0"/>
      <w:marBottom w:val="0"/>
      <w:divBdr>
        <w:top w:val="none" w:sz="0" w:space="0" w:color="auto"/>
        <w:left w:val="none" w:sz="0" w:space="0" w:color="auto"/>
        <w:bottom w:val="none" w:sz="0" w:space="0" w:color="auto"/>
        <w:right w:val="none" w:sz="0" w:space="0" w:color="auto"/>
      </w:divBdr>
    </w:div>
    <w:div w:id="1462726370">
      <w:marLeft w:val="0"/>
      <w:marRight w:val="0"/>
      <w:marTop w:val="0"/>
      <w:marBottom w:val="0"/>
      <w:divBdr>
        <w:top w:val="none" w:sz="0" w:space="0" w:color="auto"/>
        <w:left w:val="none" w:sz="0" w:space="0" w:color="auto"/>
        <w:bottom w:val="none" w:sz="0" w:space="0" w:color="auto"/>
        <w:right w:val="none" w:sz="0" w:space="0" w:color="auto"/>
      </w:divBdr>
    </w:div>
    <w:div w:id="1462726372">
      <w:marLeft w:val="0"/>
      <w:marRight w:val="0"/>
      <w:marTop w:val="0"/>
      <w:marBottom w:val="0"/>
      <w:divBdr>
        <w:top w:val="none" w:sz="0" w:space="0" w:color="auto"/>
        <w:left w:val="none" w:sz="0" w:space="0" w:color="auto"/>
        <w:bottom w:val="none" w:sz="0" w:space="0" w:color="auto"/>
        <w:right w:val="none" w:sz="0" w:space="0" w:color="auto"/>
      </w:divBdr>
    </w:div>
    <w:div w:id="1462726373">
      <w:marLeft w:val="0"/>
      <w:marRight w:val="0"/>
      <w:marTop w:val="0"/>
      <w:marBottom w:val="0"/>
      <w:divBdr>
        <w:top w:val="none" w:sz="0" w:space="0" w:color="auto"/>
        <w:left w:val="none" w:sz="0" w:space="0" w:color="auto"/>
        <w:bottom w:val="none" w:sz="0" w:space="0" w:color="auto"/>
        <w:right w:val="none" w:sz="0" w:space="0" w:color="auto"/>
      </w:divBdr>
      <w:divsChild>
        <w:div w:id="1462726375">
          <w:marLeft w:val="1354"/>
          <w:marRight w:val="0"/>
          <w:marTop w:val="240"/>
          <w:marBottom w:val="0"/>
          <w:divBdr>
            <w:top w:val="none" w:sz="0" w:space="0" w:color="auto"/>
            <w:left w:val="none" w:sz="0" w:space="0" w:color="auto"/>
            <w:bottom w:val="none" w:sz="0" w:space="0" w:color="auto"/>
            <w:right w:val="none" w:sz="0" w:space="0" w:color="auto"/>
          </w:divBdr>
        </w:div>
      </w:divsChild>
    </w:div>
    <w:div w:id="1462726374">
      <w:marLeft w:val="0"/>
      <w:marRight w:val="0"/>
      <w:marTop w:val="0"/>
      <w:marBottom w:val="0"/>
      <w:divBdr>
        <w:top w:val="none" w:sz="0" w:space="0" w:color="auto"/>
        <w:left w:val="none" w:sz="0" w:space="0" w:color="auto"/>
        <w:bottom w:val="none" w:sz="0" w:space="0" w:color="auto"/>
        <w:right w:val="none" w:sz="0" w:space="0" w:color="auto"/>
      </w:divBdr>
      <w:divsChild>
        <w:div w:id="1462726376">
          <w:marLeft w:val="562"/>
          <w:marRight w:val="0"/>
          <w:marTop w:val="80"/>
          <w:marBottom w:val="40"/>
          <w:divBdr>
            <w:top w:val="none" w:sz="0" w:space="0" w:color="auto"/>
            <w:left w:val="none" w:sz="0" w:space="0" w:color="auto"/>
            <w:bottom w:val="none" w:sz="0" w:space="0" w:color="auto"/>
            <w:right w:val="none" w:sz="0" w:space="0" w:color="auto"/>
          </w:divBdr>
        </w:div>
      </w:divsChild>
    </w:div>
    <w:div w:id="1462726377">
      <w:marLeft w:val="0"/>
      <w:marRight w:val="0"/>
      <w:marTop w:val="0"/>
      <w:marBottom w:val="0"/>
      <w:divBdr>
        <w:top w:val="none" w:sz="0" w:space="0" w:color="auto"/>
        <w:left w:val="none" w:sz="0" w:space="0" w:color="auto"/>
        <w:bottom w:val="none" w:sz="0" w:space="0" w:color="auto"/>
        <w:right w:val="none" w:sz="0" w:space="0" w:color="auto"/>
      </w:divBdr>
    </w:div>
    <w:div w:id="1462726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image" Target="media/image5.jpeg"/><Relationship Id="rId5" Type="http://schemas.openxmlformats.org/officeDocument/2006/relationships/image" Target="media/image4.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ACER-2015-17235</_dlc_DocId>
    <_dlc_DocIdUrl xmlns="985daa2e-53d8-4475-82b8-9c7d25324e34">
      <Url>http://extranet.acer.europa.eu/en/Gas/Regional_%20Intiatives/South_GRI/Meetings/IG%20Meetings/18th_South_IG/_layouts/DocIdRedir.aspx?ID=ACER-2015-17235</Url>
      <Description>ACER-2015-17235</Description>
    </_dlc_DocIdUrl>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1CF490DCA470438F46E31A43BE9CF0" ma:contentTypeVersion="21" ma:contentTypeDescription="Create a new document." ma:contentTypeScope="" ma:versionID="a476c3d8f074d1c4091c0a6f8894777c">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ED7D0-1AEE-44D0-96FD-C220B4FD2689}"/>
</file>

<file path=customXml/itemProps2.xml><?xml version="1.0" encoding="utf-8"?>
<ds:datastoreItem xmlns:ds="http://schemas.openxmlformats.org/officeDocument/2006/customXml" ds:itemID="{FEB9C336-513B-4D33-B5A4-1E04EA7704D6}"/>
</file>

<file path=customXml/itemProps3.xml><?xml version="1.0" encoding="utf-8"?>
<ds:datastoreItem xmlns:ds="http://schemas.openxmlformats.org/officeDocument/2006/customXml" ds:itemID="{E8B874D2-08B4-4F27-A265-8CBFEB7D76AA}"/>
</file>

<file path=customXml/itemProps4.xml><?xml version="1.0" encoding="utf-8"?>
<ds:datastoreItem xmlns:ds="http://schemas.openxmlformats.org/officeDocument/2006/customXml" ds:itemID="{927EEE31-8DDE-4941-9473-454A1F39D128}"/>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4020</Characters>
  <Application>Microsoft Office Word</Application>
  <DocSecurity>0</DocSecurity>
  <Lines>33</Lines>
  <Paragraphs>9</Paragraphs>
  <ScaleCrop>false</ScaleCrop>
  <Company>CNE</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dc:description/>
  <cp:lastModifiedBy>rpg</cp:lastModifiedBy>
  <cp:revision>2</cp:revision>
  <cp:lastPrinted>2011-11-11T11:32:00Z</cp:lastPrinted>
  <dcterms:created xsi:type="dcterms:W3CDTF">2012-01-13T12:32:00Z</dcterms:created>
  <dcterms:modified xsi:type="dcterms:W3CDTF">2012-01-13T12:32:00Z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0x010100341CF490DCA470438F46E31A43BE9CF0</vt:lpwstr>
  </property>
  <property fmtid="{D5CDD505-2E9C-101B-9397-08002B2CF9AE}" pid="3" name="_dlc_DocIdItemGuid">
    <vt:lpwstr>b5379b09-ed7a-4516-a357-d9850d9117c7</vt:lpwstr>
  </property>
</Properties>
</file>